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0" w:rsidRDefault="00537BC0">
      <w:pPr>
        <w:shd w:val="clear" w:color="auto" w:fill="FFFFFF"/>
        <w:jc w:val="right"/>
        <w:rPr>
          <w:lang w:val="en-US"/>
        </w:rPr>
      </w:pPr>
    </w:p>
    <w:p w:rsidR="00537BC0" w:rsidRDefault="00537BC0" w:rsidP="00C848A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МІНІСТЕРСТВО ОСВІТИ І НАУКИ, МОЛОДІ ТА СПОРТУ УКРАЇНИ</w:t>
      </w: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52CB3">
        <w:rPr>
          <w:b/>
          <w:color w:val="000000"/>
          <w:sz w:val="28"/>
          <w:szCs w:val="28"/>
          <w:lang w:val="uk-UA"/>
        </w:rPr>
        <w:t>МИКОЛАЇВСЬКИЙ НАЦІОНАЛЬНИЙ УНІВЕРСИТЕТ</w:t>
      </w:r>
      <w:r w:rsidRPr="00650BDA">
        <w:rPr>
          <w:b/>
          <w:color w:val="000000"/>
          <w:sz w:val="28"/>
          <w:szCs w:val="28"/>
          <w:lang w:val="uk-UA"/>
        </w:rPr>
        <w:br/>
      </w:r>
      <w:r w:rsidRPr="00352CB3">
        <w:rPr>
          <w:b/>
          <w:color w:val="000000"/>
          <w:sz w:val="28"/>
          <w:szCs w:val="28"/>
          <w:lang w:val="uk-UA"/>
        </w:rPr>
        <w:t xml:space="preserve"> ІМЕНІ В.О.СУХОМЛИНСЬКОГО</w:t>
      </w: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352CB3" w:rsidRDefault="00537BC0" w:rsidP="00C848A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2CB3">
        <w:rPr>
          <w:b/>
          <w:color w:val="000000"/>
          <w:sz w:val="28"/>
          <w:szCs w:val="28"/>
          <w:lang w:val="uk-UA"/>
        </w:rPr>
        <w:t xml:space="preserve">Факультет </w:t>
      </w:r>
      <w:r>
        <w:rPr>
          <w:b/>
          <w:color w:val="000000"/>
          <w:sz w:val="28"/>
          <w:szCs w:val="28"/>
          <w:lang w:val="uk-UA"/>
        </w:rPr>
        <w:t>психології</w:t>
      </w: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tbl>
      <w:tblPr>
        <w:tblW w:w="10090" w:type="dxa"/>
        <w:tblLayout w:type="fixed"/>
        <w:tblLook w:val="01E0"/>
      </w:tblPr>
      <w:tblGrid>
        <w:gridCol w:w="5148"/>
        <w:gridCol w:w="4942"/>
      </w:tblGrid>
      <w:tr w:rsidR="00537BC0" w:rsidRPr="006C1320" w:rsidTr="006C1320">
        <w:tc>
          <w:tcPr>
            <w:tcW w:w="5148" w:type="dxa"/>
          </w:tcPr>
          <w:p w:rsidR="00537BC0" w:rsidRPr="006C1320" w:rsidRDefault="00537BC0" w:rsidP="006C1320">
            <w:pPr>
              <w:ind w:firstLine="252"/>
              <w:rPr>
                <w:sz w:val="28"/>
                <w:szCs w:val="28"/>
                <w:lang w:val="uk-UA"/>
              </w:rPr>
            </w:pPr>
            <w:r w:rsidRPr="006C1320">
              <w:rPr>
                <w:sz w:val="28"/>
                <w:szCs w:val="28"/>
                <w:lang w:val="uk-UA"/>
              </w:rPr>
              <w:t>«</w:t>
            </w:r>
            <w:r w:rsidRPr="006C1320">
              <w:rPr>
                <w:b/>
                <w:sz w:val="28"/>
                <w:szCs w:val="28"/>
                <w:lang w:val="uk-UA"/>
              </w:rPr>
              <w:t>ЗАТВЕРДЖУЮ»</w:t>
            </w:r>
          </w:p>
          <w:p w:rsidR="00537BC0" w:rsidRPr="006C1320" w:rsidRDefault="00537BC0" w:rsidP="0011782C">
            <w:pPr>
              <w:rPr>
                <w:sz w:val="28"/>
                <w:szCs w:val="28"/>
                <w:lang w:val="uk-UA"/>
              </w:rPr>
            </w:pPr>
            <w:r w:rsidRPr="006C1320">
              <w:rPr>
                <w:sz w:val="28"/>
                <w:szCs w:val="28"/>
                <w:lang w:val="uk-UA"/>
              </w:rPr>
              <w:t>Проректор з науково-педагогічної роботи</w:t>
            </w:r>
          </w:p>
          <w:p w:rsidR="00537BC0" w:rsidRPr="006C1320" w:rsidRDefault="00537BC0" w:rsidP="0011782C">
            <w:pPr>
              <w:rPr>
                <w:sz w:val="28"/>
                <w:szCs w:val="28"/>
                <w:lang w:val="uk-UA"/>
              </w:rPr>
            </w:pPr>
            <w:r w:rsidRPr="006C1320">
              <w:rPr>
                <w:sz w:val="28"/>
                <w:szCs w:val="28"/>
                <w:lang w:val="uk-UA"/>
              </w:rPr>
              <w:t>_______________________Рехтета М.А.</w:t>
            </w:r>
          </w:p>
          <w:p w:rsidR="00537BC0" w:rsidRPr="006C1320" w:rsidRDefault="00537BC0" w:rsidP="0011782C">
            <w:pPr>
              <w:rPr>
                <w:b/>
                <w:color w:val="000000"/>
                <w:sz w:val="32"/>
                <w:szCs w:val="32"/>
              </w:rPr>
            </w:pPr>
            <w:r w:rsidRPr="006C1320">
              <w:rPr>
                <w:sz w:val="28"/>
                <w:szCs w:val="28"/>
                <w:lang w:val="uk-UA"/>
              </w:rPr>
              <w:t>“______”___________________2011 р.</w:t>
            </w:r>
          </w:p>
        </w:tc>
        <w:tc>
          <w:tcPr>
            <w:tcW w:w="4942" w:type="dxa"/>
          </w:tcPr>
          <w:p w:rsidR="00537BC0" w:rsidRPr="006C1320" w:rsidRDefault="00537BC0" w:rsidP="0011782C">
            <w:pPr>
              <w:rPr>
                <w:sz w:val="28"/>
                <w:szCs w:val="28"/>
                <w:lang w:val="uk-UA"/>
              </w:rPr>
            </w:pPr>
            <w:r w:rsidRPr="006C1320">
              <w:rPr>
                <w:sz w:val="28"/>
                <w:szCs w:val="28"/>
                <w:lang w:val="uk-UA"/>
              </w:rPr>
              <w:t>«</w:t>
            </w:r>
            <w:r w:rsidRPr="006C1320">
              <w:rPr>
                <w:b/>
                <w:sz w:val="28"/>
                <w:szCs w:val="28"/>
                <w:lang w:val="uk-UA"/>
              </w:rPr>
              <w:t>СХВАЛЕНО»</w:t>
            </w:r>
            <w:r w:rsidRPr="006C1320">
              <w:rPr>
                <w:b/>
                <w:sz w:val="28"/>
                <w:szCs w:val="28"/>
                <w:lang w:val="uk-UA"/>
              </w:rPr>
              <w:br/>
            </w:r>
            <w:r w:rsidRPr="006C1320">
              <w:rPr>
                <w:sz w:val="28"/>
                <w:szCs w:val="28"/>
                <w:lang w:val="uk-UA"/>
              </w:rPr>
              <w:t>науково-методичною комісією факультету психології</w:t>
            </w:r>
          </w:p>
          <w:p w:rsidR="00537BC0" w:rsidRPr="006C1320" w:rsidRDefault="00537BC0" w:rsidP="0011782C">
            <w:pPr>
              <w:rPr>
                <w:sz w:val="28"/>
                <w:szCs w:val="28"/>
                <w:lang w:val="uk-UA"/>
              </w:rPr>
            </w:pPr>
            <w:r w:rsidRPr="006C1320">
              <w:rPr>
                <w:sz w:val="28"/>
                <w:szCs w:val="28"/>
                <w:lang w:val="uk-UA"/>
              </w:rPr>
              <w:t>протокол № ___ від “____”_____________2011 р.</w:t>
            </w:r>
          </w:p>
          <w:p w:rsidR="00537BC0" w:rsidRPr="006C1320" w:rsidRDefault="00537BC0" w:rsidP="0011782C">
            <w:pPr>
              <w:rPr>
                <w:sz w:val="28"/>
                <w:szCs w:val="28"/>
                <w:lang w:val="uk-UA"/>
              </w:rPr>
            </w:pPr>
            <w:r w:rsidRPr="006C1320">
              <w:rPr>
                <w:sz w:val="28"/>
                <w:szCs w:val="28"/>
                <w:lang w:val="uk-UA"/>
              </w:rPr>
              <w:t xml:space="preserve">_________________Литвиненко І.С. </w:t>
            </w:r>
          </w:p>
          <w:p w:rsidR="00537BC0" w:rsidRPr="006C1320" w:rsidRDefault="00537BC0" w:rsidP="0011782C">
            <w:pPr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37BC0" w:rsidRPr="00352CB3" w:rsidRDefault="00537BC0" w:rsidP="00C848A8">
      <w:pPr>
        <w:pStyle w:val="BodyText"/>
        <w:tabs>
          <w:tab w:val="left" w:pos="3600"/>
          <w:tab w:val="left" w:pos="4320"/>
          <w:tab w:val="left" w:pos="5220"/>
          <w:tab w:val="left" w:pos="5400"/>
        </w:tabs>
        <w:ind w:firstLine="4500"/>
        <w:rPr>
          <w:sz w:val="28"/>
          <w:szCs w:val="28"/>
          <w:lang w:val="uk-UA"/>
        </w:rPr>
      </w:pPr>
      <w:r w:rsidRPr="00352CB3">
        <w:rPr>
          <w:sz w:val="28"/>
          <w:szCs w:val="28"/>
          <w:lang w:val="uk-UA"/>
        </w:rPr>
        <w:t xml:space="preserve"> </w:t>
      </w: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C848A8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НАСКРІЗНА ПРОГРАМА</w:t>
      </w: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практики студентів денної та заочної форм навчання зі спеціалізації «Практична психологія»</w:t>
      </w: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352CB3" w:rsidRDefault="00537BC0" w:rsidP="00C848A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B3356E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Миколаїв 201</w:t>
      </w:r>
      <w:r>
        <w:rPr>
          <w:sz w:val="28"/>
          <w:szCs w:val="28"/>
          <w:lang w:val="en-US"/>
        </w:rPr>
        <w:t>2</w:t>
      </w: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Наскрізна п</w:t>
      </w:r>
      <w:r w:rsidRPr="00C848A8">
        <w:rPr>
          <w:sz w:val="28"/>
          <w:szCs w:val="28"/>
          <w:lang w:val="uk-UA"/>
        </w:rPr>
        <w:t xml:space="preserve">рограма </w:t>
      </w:r>
      <w:r>
        <w:rPr>
          <w:color w:val="000000"/>
          <w:sz w:val="28"/>
          <w:szCs w:val="28"/>
          <w:lang w:val="uk-UA"/>
        </w:rPr>
        <w:t>практики</w:t>
      </w:r>
      <w:r w:rsidRPr="00C848A8">
        <w:rPr>
          <w:color w:val="000000"/>
          <w:sz w:val="28"/>
          <w:szCs w:val="28"/>
          <w:lang w:val="uk-UA"/>
        </w:rPr>
        <w:t xml:space="preserve"> студентів денної та заочної форм навчання зі спеціалізації «Практична психологія»/ Укладач: Іванова І.Ф., канд. пед. </w:t>
      </w:r>
      <w:r>
        <w:rPr>
          <w:color w:val="000000"/>
          <w:sz w:val="28"/>
          <w:szCs w:val="28"/>
          <w:lang w:val="uk-UA"/>
        </w:rPr>
        <w:t>н</w:t>
      </w:r>
      <w:r w:rsidRPr="00C848A8">
        <w:rPr>
          <w:color w:val="000000"/>
          <w:sz w:val="28"/>
          <w:szCs w:val="28"/>
          <w:lang w:val="uk-UA"/>
        </w:rPr>
        <w:t>аук,</w:t>
      </w:r>
      <w:r>
        <w:rPr>
          <w:color w:val="000000"/>
          <w:sz w:val="28"/>
          <w:szCs w:val="28"/>
          <w:lang w:val="uk-UA"/>
        </w:rPr>
        <w:t xml:space="preserve"> доцент кафедри загальної та вікової психології</w:t>
      </w:r>
    </w:p>
    <w:p w:rsidR="00537BC0" w:rsidRPr="00C848A8" w:rsidRDefault="00537BC0" w:rsidP="00C848A8">
      <w:pPr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</w:p>
    <w:p w:rsidR="00537BC0" w:rsidRPr="00C848A8" w:rsidRDefault="00537BC0" w:rsidP="00C848A8">
      <w:pPr>
        <w:shd w:val="clear" w:color="auto" w:fill="FFFFFF"/>
        <w:ind w:right="2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</w:t>
      </w:r>
      <w:r w:rsidRPr="00524069">
        <w:rPr>
          <w:sz w:val="28"/>
          <w:szCs w:val="28"/>
          <w:lang w:val="uk-UA"/>
        </w:rPr>
        <w:t>СТ</w:t>
      </w:r>
    </w:p>
    <w:p w:rsidR="00537BC0" w:rsidRPr="00524069" w:rsidRDefault="00537BC0" w:rsidP="00C848A8">
      <w:pPr>
        <w:shd w:val="clear" w:color="auto" w:fill="FFFFFF"/>
        <w:tabs>
          <w:tab w:val="left" w:pos="178"/>
          <w:tab w:val="left" w:leader="dot" w:pos="5808"/>
        </w:tabs>
        <w:spacing w:before="350"/>
        <w:ind w:right="2"/>
        <w:rPr>
          <w:spacing w:val="-24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1.</w:t>
      </w:r>
      <w:r w:rsidRPr="00524069">
        <w:rPr>
          <w:spacing w:val="-1"/>
          <w:sz w:val="28"/>
          <w:szCs w:val="28"/>
          <w:lang w:val="uk-UA"/>
        </w:rPr>
        <w:t>Загальні положення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4  </w:t>
      </w:r>
    </w:p>
    <w:p w:rsidR="00537BC0" w:rsidRPr="00524069" w:rsidRDefault="00537BC0" w:rsidP="00C848A8">
      <w:pPr>
        <w:shd w:val="clear" w:color="auto" w:fill="FFFFFF"/>
        <w:tabs>
          <w:tab w:val="left" w:pos="178"/>
          <w:tab w:val="left" w:leader="dot" w:pos="5770"/>
        </w:tabs>
        <w:ind w:right="2"/>
        <w:rPr>
          <w:spacing w:val="-1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2. Види </w:t>
      </w:r>
      <w:r w:rsidRPr="00524069">
        <w:rPr>
          <w:spacing w:val="-1"/>
          <w:sz w:val="28"/>
          <w:szCs w:val="28"/>
          <w:lang w:val="uk-UA"/>
        </w:rPr>
        <w:t xml:space="preserve"> практик</w:t>
      </w:r>
      <w:r>
        <w:rPr>
          <w:spacing w:val="-1"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pacing w:val="-12"/>
          <w:sz w:val="28"/>
          <w:szCs w:val="28"/>
          <w:lang w:val="uk-UA"/>
        </w:rPr>
        <w:t xml:space="preserve">                4</w:t>
      </w:r>
    </w:p>
    <w:p w:rsidR="00537BC0" w:rsidRPr="005D6566" w:rsidRDefault="00537BC0" w:rsidP="00C848A8">
      <w:pPr>
        <w:shd w:val="clear" w:color="auto" w:fill="FFFFFF"/>
        <w:tabs>
          <w:tab w:val="left" w:pos="178"/>
          <w:tab w:val="left" w:leader="dot" w:pos="5770"/>
        </w:tabs>
        <w:ind w:right="2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3</w:t>
      </w:r>
      <w:r w:rsidRPr="005D6566">
        <w:rPr>
          <w:b/>
          <w:spacing w:val="-2"/>
          <w:sz w:val="28"/>
          <w:szCs w:val="28"/>
          <w:lang w:val="uk-UA"/>
        </w:rPr>
        <w:t xml:space="preserve">. </w:t>
      </w:r>
      <w:r w:rsidRPr="005D6566">
        <w:rPr>
          <w:sz w:val="28"/>
          <w:szCs w:val="28"/>
          <w:lang w:val="uk-UA"/>
        </w:rPr>
        <w:t xml:space="preserve">Мета і завдання наскрізної практичної підготовки </w:t>
      </w:r>
      <w:r>
        <w:rPr>
          <w:spacing w:val="-2"/>
          <w:sz w:val="28"/>
          <w:szCs w:val="28"/>
          <w:lang w:val="uk-UA"/>
        </w:rPr>
        <w:t xml:space="preserve">                                    5</w:t>
      </w:r>
    </w:p>
    <w:p w:rsidR="00537BC0" w:rsidRPr="005D6566" w:rsidRDefault="00537BC0" w:rsidP="00C848A8">
      <w:pPr>
        <w:shd w:val="clear" w:color="auto" w:fill="FFFFFF"/>
        <w:tabs>
          <w:tab w:val="left" w:pos="178"/>
          <w:tab w:val="left" w:leader="dot" w:pos="5770"/>
        </w:tabs>
        <w:ind w:right="2"/>
        <w:rPr>
          <w:b/>
          <w:spacing w:val="-1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r w:rsidRPr="005D6566">
        <w:rPr>
          <w:spacing w:val="-2"/>
          <w:sz w:val="28"/>
          <w:szCs w:val="28"/>
          <w:lang w:val="uk-UA"/>
        </w:rPr>
        <w:t>4. Бази практики</w:t>
      </w:r>
      <w:r w:rsidRPr="005D6566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D65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5</w:t>
      </w:r>
      <w:r w:rsidRPr="005D6566">
        <w:rPr>
          <w:sz w:val="28"/>
          <w:szCs w:val="28"/>
          <w:lang w:val="uk-UA"/>
        </w:rPr>
        <w:t xml:space="preserve">  </w:t>
      </w:r>
    </w:p>
    <w:p w:rsidR="00537BC0" w:rsidRPr="00524069" w:rsidRDefault="00537BC0" w:rsidP="00C848A8">
      <w:pPr>
        <w:shd w:val="clear" w:color="auto" w:fill="FFFFFF"/>
        <w:tabs>
          <w:tab w:val="left" w:pos="178"/>
          <w:tab w:val="left" w:leader="dot" w:pos="5770"/>
        </w:tabs>
        <w:ind w:right="2"/>
        <w:rPr>
          <w:spacing w:val="-8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5. </w:t>
      </w:r>
      <w:r w:rsidRPr="00524069">
        <w:rPr>
          <w:spacing w:val="-2"/>
          <w:sz w:val="28"/>
          <w:szCs w:val="28"/>
          <w:lang w:val="uk-UA"/>
        </w:rPr>
        <w:t>Організація</w:t>
      </w:r>
      <w:r>
        <w:rPr>
          <w:spacing w:val="-2"/>
          <w:sz w:val="28"/>
          <w:szCs w:val="28"/>
          <w:lang w:val="uk-UA"/>
        </w:rPr>
        <w:t xml:space="preserve"> наскрізної практичної підготовки</w:t>
      </w:r>
      <w:r>
        <w:rPr>
          <w:sz w:val="28"/>
          <w:szCs w:val="28"/>
          <w:lang w:val="uk-UA"/>
        </w:rPr>
        <w:t xml:space="preserve">                                            6                                         </w:t>
      </w:r>
    </w:p>
    <w:p w:rsidR="00537BC0" w:rsidRPr="00524069" w:rsidRDefault="00537BC0" w:rsidP="005D6566">
      <w:pPr>
        <w:shd w:val="clear" w:color="auto" w:fill="FFFFFF"/>
        <w:tabs>
          <w:tab w:val="left" w:pos="178"/>
          <w:tab w:val="left" w:leader="dot" w:pos="5765"/>
        </w:tabs>
        <w:ind w:right="2"/>
        <w:rPr>
          <w:spacing w:val="-1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6. </w:t>
      </w:r>
      <w:r w:rsidRPr="00524069">
        <w:rPr>
          <w:spacing w:val="-1"/>
          <w:sz w:val="28"/>
          <w:szCs w:val="28"/>
          <w:lang w:val="uk-UA"/>
        </w:rPr>
        <w:t>Ресурсне забезпечення</w:t>
      </w:r>
      <w:r>
        <w:rPr>
          <w:spacing w:val="-1"/>
          <w:sz w:val="28"/>
          <w:szCs w:val="28"/>
          <w:lang w:val="uk-UA"/>
        </w:rPr>
        <w:t xml:space="preserve"> проведення наскрізної</w:t>
      </w:r>
      <w:r w:rsidRPr="00524069">
        <w:rPr>
          <w:spacing w:val="-1"/>
          <w:sz w:val="28"/>
          <w:szCs w:val="28"/>
          <w:lang w:val="uk-UA"/>
        </w:rPr>
        <w:t xml:space="preserve"> практичної підготовки </w:t>
      </w:r>
      <w:r w:rsidRPr="005240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9             </w:t>
      </w:r>
    </w:p>
    <w:p w:rsidR="00537BC0" w:rsidRPr="00091F1B" w:rsidRDefault="00537BC0" w:rsidP="005D6566">
      <w:pPr>
        <w:shd w:val="clear" w:color="auto" w:fill="FFFFFF"/>
        <w:tabs>
          <w:tab w:val="left" w:pos="178"/>
          <w:tab w:val="left" w:leader="dot" w:pos="5765"/>
        </w:tabs>
        <w:ind w:right="2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 </w:t>
      </w:r>
      <w:r w:rsidRPr="00524069">
        <w:rPr>
          <w:sz w:val="28"/>
          <w:szCs w:val="28"/>
          <w:lang w:val="uk-UA"/>
        </w:rPr>
        <w:t>Порядо</w:t>
      </w:r>
      <w:r>
        <w:rPr>
          <w:sz w:val="28"/>
          <w:szCs w:val="28"/>
          <w:lang w:val="uk-UA"/>
        </w:rPr>
        <w:t xml:space="preserve">к підведення підсумків практики                                                    </w:t>
      </w:r>
      <w:r>
        <w:rPr>
          <w:spacing w:val="-11"/>
          <w:sz w:val="28"/>
          <w:szCs w:val="28"/>
          <w:lang w:val="uk-UA"/>
        </w:rPr>
        <w:t>9</w:t>
      </w:r>
    </w:p>
    <w:p w:rsidR="00537BC0" w:rsidRPr="00524069" w:rsidRDefault="00537BC0" w:rsidP="00C848A8">
      <w:pPr>
        <w:shd w:val="clear" w:color="auto" w:fill="FFFFFF"/>
        <w:spacing w:before="84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«Наскрізна п</w:t>
      </w:r>
      <w:r w:rsidRPr="00524069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грама практики </w:t>
      </w:r>
      <w:r w:rsidRPr="00524069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 денної та заочної форм навчання зі спеціалізації «Практична психологія»»</w:t>
      </w:r>
      <w:r w:rsidRPr="00524069"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розроблена</w:t>
      </w:r>
      <w:r w:rsidRPr="00524069">
        <w:rPr>
          <w:spacing w:val="-2"/>
          <w:sz w:val="28"/>
          <w:szCs w:val="28"/>
          <w:lang w:val="uk-UA"/>
        </w:rPr>
        <w:t xml:space="preserve"> у відповідності до Закону України "Про </w:t>
      </w:r>
      <w:r>
        <w:rPr>
          <w:spacing w:val="-1"/>
          <w:sz w:val="28"/>
          <w:szCs w:val="28"/>
          <w:lang w:val="uk-UA"/>
        </w:rPr>
        <w:t xml:space="preserve">вишу освіту", </w:t>
      </w:r>
      <w:r w:rsidRPr="00524069">
        <w:rPr>
          <w:spacing w:val="-1"/>
          <w:sz w:val="28"/>
          <w:szCs w:val="28"/>
          <w:lang w:val="uk-UA"/>
        </w:rPr>
        <w:t xml:space="preserve"> Указу Президента України від 04.07.2005 р. № 1013/2005 "Про </w:t>
      </w:r>
      <w:r w:rsidRPr="00524069">
        <w:rPr>
          <w:sz w:val="28"/>
          <w:szCs w:val="28"/>
          <w:lang w:val="uk-UA"/>
        </w:rPr>
        <w:t xml:space="preserve">невідкладні заходи щодо забезпечення функціонування та розвитку освіти в Україні", </w:t>
      </w:r>
      <w:r>
        <w:rPr>
          <w:sz w:val="28"/>
          <w:szCs w:val="28"/>
          <w:lang w:val="uk-UA"/>
        </w:rPr>
        <w:t>«</w:t>
      </w:r>
      <w:r w:rsidRPr="00524069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програми розвитку вищої освіти», «Положення про проведення практики студентів</w:t>
      </w:r>
      <w:r w:rsidRPr="00AF1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Миколаївського національного університету імені В.О.Сухомлинського» (затверджено на засіданні Вченої ради університету  23 грудня 2010р., протокол №5).</w:t>
      </w:r>
    </w:p>
    <w:p w:rsidR="00537BC0" w:rsidRDefault="00537BC0" w:rsidP="00C848A8">
      <w:pPr>
        <w:shd w:val="clear" w:color="auto" w:fill="FFFFFF"/>
        <w:tabs>
          <w:tab w:val="left" w:pos="2270"/>
        </w:tabs>
        <w:ind w:firstLine="851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both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rFonts w:hAnsi="Arial"/>
          <w:b/>
          <w:bCs/>
          <w:spacing w:val="-3"/>
          <w:sz w:val="28"/>
          <w:szCs w:val="28"/>
          <w:lang w:val="uk-UA"/>
        </w:rPr>
      </w:pPr>
    </w:p>
    <w:p w:rsidR="00537BC0" w:rsidRPr="00CD0722" w:rsidRDefault="00537BC0" w:rsidP="00C848A8">
      <w:pPr>
        <w:shd w:val="clear" w:color="auto" w:fill="FFFFFF"/>
        <w:tabs>
          <w:tab w:val="left" w:pos="2270"/>
        </w:tabs>
        <w:ind w:right="2" w:firstLine="426"/>
        <w:jc w:val="center"/>
        <w:rPr>
          <w:sz w:val="28"/>
          <w:szCs w:val="28"/>
          <w:lang w:val="uk-UA"/>
        </w:rPr>
      </w:pPr>
      <w:r w:rsidRPr="00524069">
        <w:rPr>
          <w:rFonts w:hAnsi="Arial"/>
          <w:b/>
          <w:bCs/>
          <w:spacing w:val="-3"/>
          <w:sz w:val="28"/>
          <w:szCs w:val="28"/>
          <w:lang w:val="uk-UA"/>
        </w:rPr>
        <w:t>1</w:t>
      </w:r>
      <w:r w:rsidRPr="00524069">
        <w:rPr>
          <w:rFonts w:hAnsi="Arial"/>
          <w:spacing w:val="-3"/>
          <w:sz w:val="28"/>
          <w:szCs w:val="28"/>
          <w:lang w:val="uk-UA"/>
        </w:rPr>
        <w:t xml:space="preserve">. </w:t>
      </w:r>
      <w:r w:rsidRPr="00683F1E">
        <w:rPr>
          <w:rFonts w:hAnsi="Arial"/>
          <w:b/>
          <w:spacing w:val="-3"/>
          <w:sz w:val="28"/>
          <w:szCs w:val="28"/>
          <w:lang w:val="uk-UA"/>
        </w:rPr>
        <w:t>Загальні</w:t>
      </w:r>
      <w:r w:rsidRPr="00683F1E">
        <w:rPr>
          <w:rFonts w:hAnsi="Arial"/>
          <w:b/>
          <w:spacing w:val="-3"/>
          <w:sz w:val="28"/>
          <w:szCs w:val="28"/>
          <w:lang w:val="uk-UA"/>
        </w:rPr>
        <w:t xml:space="preserve"> </w:t>
      </w:r>
      <w:r w:rsidRPr="00683F1E">
        <w:rPr>
          <w:rFonts w:hAnsi="Arial"/>
          <w:b/>
          <w:spacing w:val="-3"/>
          <w:sz w:val="28"/>
          <w:szCs w:val="28"/>
          <w:lang w:val="uk-UA"/>
        </w:rPr>
        <w:t>положення</w:t>
      </w:r>
    </w:p>
    <w:p w:rsidR="00537BC0" w:rsidRDefault="00537BC0" w:rsidP="00C848A8">
      <w:pPr>
        <w:shd w:val="clear" w:color="auto" w:fill="FFFFFF"/>
        <w:spacing w:before="53"/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 Проведення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практики </w:t>
      </w:r>
      <w:r w:rsidRPr="00524069">
        <w:rPr>
          <w:sz w:val="28"/>
          <w:szCs w:val="28"/>
          <w:lang w:val="uk-UA"/>
        </w:rPr>
        <w:t>сту</w:t>
      </w:r>
      <w:r>
        <w:rPr>
          <w:sz w:val="28"/>
          <w:szCs w:val="28"/>
          <w:lang w:val="uk-UA"/>
        </w:rPr>
        <w:t xml:space="preserve">дентів денної та заочної форм навчання зі спеціалізації «Практична психологія» </w:t>
      </w:r>
      <w:r w:rsidRPr="00524069">
        <w:rPr>
          <w:sz w:val="28"/>
          <w:szCs w:val="28"/>
          <w:lang w:val="uk-UA"/>
        </w:rPr>
        <w:t>є обов</w:t>
      </w:r>
      <w:r>
        <w:rPr>
          <w:sz w:val="28"/>
          <w:szCs w:val="28"/>
          <w:lang w:val="uk-UA"/>
        </w:rPr>
        <w:t>’</w:t>
      </w:r>
      <w:r w:rsidRPr="00524069">
        <w:rPr>
          <w:sz w:val="28"/>
          <w:szCs w:val="28"/>
          <w:lang w:val="uk-UA"/>
        </w:rPr>
        <w:t xml:space="preserve">язковою </w:t>
      </w:r>
      <w:r w:rsidRPr="00524069">
        <w:rPr>
          <w:spacing w:val="-3"/>
          <w:sz w:val="28"/>
          <w:szCs w:val="28"/>
          <w:lang w:val="uk-UA"/>
        </w:rPr>
        <w:t>складовою підготовки фахівців згідно з</w:t>
      </w:r>
      <w:r>
        <w:rPr>
          <w:spacing w:val="-3"/>
          <w:sz w:val="28"/>
          <w:szCs w:val="28"/>
          <w:lang w:val="uk-UA"/>
        </w:rPr>
        <w:t>і</w:t>
      </w:r>
      <w:r w:rsidRPr="00524069">
        <w:rPr>
          <w:spacing w:val="-3"/>
          <w:sz w:val="28"/>
          <w:szCs w:val="28"/>
          <w:lang w:val="uk-UA"/>
        </w:rPr>
        <w:t xml:space="preserve"> стандартами вищої освіти за </w:t>
      </w:r>
      <w:r>
        <w:rPr>
          <w:sz w:val="28"/>
          <w:szCs w:val="28"/>
          <w:lang w:val="uk-UA"/>
        </w:rPr>
        <w:t>спеціальністю 7.03010201 «Психологія», яку студенти отримують в якості другого фаху.</w:t>
      </w:r>
    </w:p>
    <w:p w:rsidR="00537BC0" w:rsidRPr="00AF165B" w:rsidRDefault="00537BC0" w:rsidP="00C848A8">
      <w:pPr>
        <w:shd w:val="clear" w:color="auto" w:fill="FFFFFF"/>
        <w:spacing w:before="53"/>
        <w:ind w:right="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Метою наскрізної практики </w:t>
      </w:r>
      <w:r w:rsidRPr="00524069">
        <w:rPr>
          <w:sz w:val="28"/>
          <w:szCs w:val="28"/>
          <w:lang w:val="uk-UA"/>
        </w:rPr>
        <w:t>є закріплення і розвиток знань і</w:t>
      </w:r>
      <w:r>
        <w:rPr>
          <w:sz w:val="28"/>
          <w:szCs w:val="28"/>
          <w:lang w:val="uk-UA"/>
        </w:rPr>
        <w:t xml:space="preserve"> </w:t>
      </w:r>
      <w:r w:rsidRPr="00524069">
        <w:rPr>
          <w:spacing w:val="-2"/>
          <w:sz w:val="28"/>
          <w:szCs w:val="28"/>
          <w:lang w:val="uk-UA"/>
        </w:rPr>
        <w:t xml:space="preserve">вмінь, отриманих студентами під час навчання, формування </w:t>
      </w:r>
      <w:r>
        <w:rPr>
          <w:spacing w:val="-2"/>
          <w:sz w:val="28"/>
          <w:szCs w:val="28"/>
          <w:lang w:val="uk-UA"/>
        </w:rPr>
        <w:t xml:space="preserve">професійної </w:t>
      </w:r>
      <w:r w:rsidRPr="00524069">
        <w:rPr>
          <w:spacing w:val="-4"/>
          <w:sz w:val="28"/>
          <w:szCs w:val="28"/>
          <w:lang w:val="uk-UA"/>
        </w:rPr>
        <w:t>компетентності майбутнього фахівця.</w:t>
      </w:r>
      <w:r>
        <w:rPr>
          <w:spacing w:val="-4"/>
          <w:sz w:val="28"/>
          <w:szCs w:val="28"/>
          <w:lang w:val="uk-UA"/>
        </w:rPr>
        <w:t xml:space="preserve"> Вона забезпечує включення студентів у діяльність закладу-бази практики як психологів, сприяє закріпленню їхньої професійної спрямованості. </w:t>
      </w:r>
    </w:p>
    <w:p w:rsidR="00537BC0" w:rsidRPr="00FE40D1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Забезпечує проведення наскрізної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практичної підготовки  </w:t>
      </w:r>
      <w:r w:rsidRPr="00524069">
        <w:rPr>
          <w:sz w:val="28"/>
          <w:szCs w:val="28"/>
          <w:lang w:val="uk-UA"/>
        </w:rPr>
        <w:t xml:space="preserve"> студентів</w:t>
      </w:r>
      <w:r>
        <w:rPr>
          <w:sz w:val="28"/>
          <w:szCs w:val="28"/>
          <w:lang w:val="uk-UA"/>
        </w:rPr>
        <w:t xml:space="preserve"> зі спеціалізації «Практична психологія» кафедра загальної та вікової психології факультету психології. 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Викладачі кафедри </w:t>
      </w:r>
      <w:r>
        <w:rPr>
          <w:spacing w:val="-2"/>
          <w:sz w:val="28"/>
          <w:szCs w:val="28"/>
          <w:lang w:val="uk-UA"/>
        </w:rPr>
        <w:t>встановлюють певні</w:t>
      </w:r>
      <w:r w:rsidRPr="00524069">
        <w:rPr>
          <w:spacing w:val="-2"/>
          <w:sz w:val="28"/>
          <w:szCs w:val="28"/>
          <w:lang w:val="uk-UA"/>
        </w:rPr>
        <w:t xml:space="preserve"> форми і методи співробітництва </w:t>
      </w:r>
      <w:r>
        <w:rPr>
          <w:spacing w:val="-2"/>
          <w:sz w:val="28"/>
          <w:szCs w:val="28"/>
          <w:lang w:val="uk-UA"/>
        </w:rPr>
        <w:t>і</w:t>
      </w:r>
      <w:r w:rsidRPr="00524069">
        <w:rPr>
          <w:spacing w:val="-2"/>
          <w:sz w:val="28"/>
          <w:szCs w:val="28"/>
          <w:lang w:val="uk-UA"/>
        </w:rPr>
        <w:t>з</w:t>
      </w:r>
      <w:r>
        <w:rPr>
          <w:spacing w:val="-2"/>
          <w:sz w:val="28"/>
          <w:szCs w:val="28"/>
          <w:lang w:val="uk-UA"/>
        </w:rPr>
        <w:t xml:space="preserve"> закладами освіти, соціальними службами, неурядовими громадськими організаціями, реабілітаційними</w:t>
      </w:r>
      <w:r w:rsidRPr="00FE40D1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центрами, центрами зайнятості населення,  </w:t>
      </w:r>
      <w:r w:rsidRPr="00524069">
        <w:rPr>
          <w:spacing w:val="-2"/>
          <w:sz w:val="28"/>
          <w:szCs w:val="28"/>
          <w:lang w:val="uk-UA"/>
        </w:rPr>
        <w:t xml:space="preserve">  </w:t>
      </w:r>
      <w:r w:rsidRPr="00524069">
        <w:rPr>
          <w:sz w:val="28"/>
          <w:szCs w:val="28"/>
          <w:lang w:val="uk-UA"/>
        </w:rPr>
        <w:t xml:space="preserve">підприємствами, установами тощо, що здатні створити умови для </w:t>
      </w:r>
      <w:r>
        <w:rPr>
          <w:sz w:val="28"/>
          <w:szCs w:val="28"/>
          <w:lang w:val="uk-UA"/>
        </w:rPr>
        <w:t xml:space="preserve">реалізації наскрізної </w:t>
      </w:r>
      <w:r w:rsidRPr="00524069">
        <w:rPr>
          <w:sz w:val="28"/>
          <w:szCs w:val="28"/>
          <w:lang w:val="uk-UA"/>
        </w:rPr>
        <w:t>програми практики студентів.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i/>
          <w:iCs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1.4.</w:t>
      </w:r>
      <w:r w:rsidRPr="00524069">
        <w:rPr>
          <w:spacing w:val="-1"/>
          <w:sz w:val="28"/>
          <w:szCs w:val="28"/>
          <w:lang w:val="uk-UA"/>
        </w:rPr>
        <w:t xml:space="preserve"> Види та тривалість практик визначаються стандартами вищої освіти</w:t>
      </w:r>
      <w:r>
        <w:rPr>
          <w:spacing w:val="-1"/>
          <w:sz w:val="28"/>
          <w:szCs w:val="28"/>
          <w:lang w:val="uk-UA"/>
        </w:rPr>
        <w:t>,</w:t>
      </w:r>
      <w:r w:rsidRPr="00524069">
        <w:rPr>
          <w:spacing w:val="-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навчальними планами і графіками</w:t>
      </w:r>
      <w:r w:rsidRPr="00524069">
        <w:rPr>
          <w:spacing w:val="-2"/>
          <w:sz w:val="28"/>
          <w:szCs w:val="28"/>
          <w:lang w:val="uk-UA"/>
        </w:rPr>
        <w:t xml:space="preserve"> навчального процесу</w:t>
      </w:r>
      <w:r>
        <w:rPr>
          <w:spacing w:val="-2"/>
          <w:sz w:val="28"/>
          <w:szCs w:val="28"/>
          <w:lang w:val="uk-UA"/>
        </w:rPr>
        <w:t xml:space="preserve"> підготовки фахівців спеціальностей «Біологія*», «Філологія*», «Музичне мистецтво», «Початкова освіта», «Дошкільна освіта» спеціалізації «Практична психологія».</w:t>
      </w:r>
    </w:p>
    <w:p w:rsidR="00537BC0" w:rsidRPr="00524069" w:rsidRDefault="00537BC0" w:rsidP="00C848A8">
      <w:pPr>
        <w:shd w:val="clear" w:color="auto" w:fill="FFFFFF"/>
        <w:spacing w:before="14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1.5.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Наскрізна програма</w:t>
      </w:r>
      <w:r w:rsidRPr="00524069">
        <w:rPr>
          <w:sz w:val="28"/>
          <w:szCs w:val="28"/>
          <w:lang w:val="uk-UA"/>
        </w:rPr>
        <w:t xml:space="preserve"> практики</w:t>
      </w:r>
      <w:r>
        <w:rPr>
          <w:sz w:val="28"/>
          <w:szCs w:val="28"/>
          <w:lang w:val="uk-UA"/>
        </w:rPr>
        <w:t xml:space="preserve"> визначає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524069">
        <w:rPr>
          <w:sz w:val="28"/>
          <w:szCs w:val="28"/>
          <w:lang w:val="uk-UA"/>
        </w:rPr>
        <w:t>міст, наступність та взаємозв</w:t>
      </w:r>
      <w:r>
        <w:rPr>
          <w:sz w:val="28"/>
          <w:szCs w:val="28"/>
          <w:lang w:val="uk-UA"/>
        </w:rPr>
        <w:t>’</w:t>
      </w:r>
      <w:r w:rsidRPr="00524069">
        <w:rPr>
          <w:sz w:val="28"/>
          <w:szCs w:val="28"/>
          <w:lang w:val="uk-UA"/>
        </w:rPr>
        <w:t>язок в</w:t>
      </w:r>
      <w:r>
        <w:rPr>
          <w:sz w:val="28"/>
          <w:szCs w:val="28"/>
          <w:lang w:val="uk-UA"/>
        </w:rPr>
        <w:t>сіх видів практик</w:t>
      </w:r>
      <w:r w:rsidRPr="00524069">
        <w:rPr>
          <w:sz w:val="28"/>
          <w:szCs w:val="28"/>
          <w:lang w:val="uk-UA"/>
        </w:rPr>
        <w:t>, що розроб</w:t>
      </w:r>
      <w:r>
        <w:rPr>
          <w:sz w:val="28"/>
          <w:szCs w:val="28"/>
          <w:lang w:val="uk-UA"/>
        </w:rPr>
        <w:t xml:space="preserve">ляються викладачами кафедри загальної та вікової психології </w:t>
      </w:r>
      <w:r w:rsidRPr="00524069">
        <w:rPr>
          <w:sz w:val="28"/>
          <w:szCs w:val="28"/>
          <w:lang w:val="uk-UA"/>
        </w:rPr>
        <w:t>відповідно до вимог галузевих стандартів вищої о</w:t>
      </w:r>
      <w:r>
        <w:rPr>
          <w:sz w:val="28"/>
          <w:szCs w:val="28"/>
          <w:lang w:val="uk-UA"/>
        </w:rPr>
        <w:t xml:space="preserve">світи. На основі наскрізної програми </w:t>
      </w:r>
      <w:r w:rsidRPr="00524069">
        <w:rPr>
          <w:sz w:val="28"/>
          <w:szCs w:val="28"/>
          <w:lang w:val="uk-UA"/>
        </w:rPr>
        <w:t xml:space="preserve"> розробляються програми відповідних видів практики</w:t>
      </w:r>
      <w:r>
        <w:rPr>
          <w:sz w:val="28"/>
          <w:szCs w:val="28"/>
          <w:lang w:val="uk-UA"/>
        </w:rPr>
        <w:t>,</w:t>
      </w:r>
      <w:r w:rsidRPr="009A11C3">
        <w:rPr>
          <w:spacing w:val="-2"/>
          <w:sz w:val="28"/>
          <w:szCs w:val="28"/>
          <w:lang w:val="uk-UA"/>
        </w:rPr>
        <w:t xml:space="preserve"> </w:t>
      </w:r>
      <w:r w:rsidRPr="00524069">
        <w:rPr>
          <w:spacing w:val="-2"/>
          <w:sz w:val="28"/>
          <w:szCs w:val="28"/>
          <w:lang w:val="uk-UA"/>
        </w:rPr>
        <w:t xml:space="preserve">інші методичні документи, що спрямовані на </w:t>
      </w:r>
      <w:r w:rsidRPr="00524069">
        <w:rPr>
          <w:sz w:val="28"/>
          <w:szCs w:val="28"/>
          <w:lang w:val="uk-UA"/>
        </w:rPr>
        <w:t xml:space="preserve">підвищення </w:t>
      </w:r>
      <w:r>
        <w:rPr>
          <w:sz w:val="28"/>
          <w:szCs w:val="28"/>
          <w:lang w:val="uk-UA"/>
        </w:rPr>
        <w:t>ефективності практики студентів спеціалізації «Практична психологія».</w:t>
      </w:r>
    </w:p>
    <w:p w:rsidR="00537BC0" w:rsidRDefault="00537BC0" w:rsidP="00734283">
      <w:pPr>
        <w:shd w:val="clear" w:color="auto" w:fill="FFFFFF"/>
        <w:tabs>
          <w:tab w:val="left" w:pos="1032"/>
        </w:tabs>
        <w:ind w:right="2" w:firstLine="426"/>
        <w:jc w:val="both"/>
        <w:rPr>
          <w:spacing w:val="-1"/>
          <w:sz w:val="28"/>
          <w:szCs w:val="28"/>
          <w:lang w:val="uk-UA"/>
        </w:rPr>
      </w:pPr>
      <w:r w:rsidRPr="00524069">
        <w:rPr>
          <w:spacing w:val="-14"/>
          <w:sz w:val="28"/>
          <w:szCs w:val="28"/>
          <w:lang w:val="uk-UA"/>
        </w:rPr>
        <w:t>1.6</w:t>
      </w:r>
      <w:r>
        <w:rPr>
          <w:spacing w:val="-14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24069">
        <w:rPr>
          <w:spacing w:val="-1"/>
          <w:sz w:val="28"/>
          <w:szCs w:val="28"/>
          <w:lang w:val="uk-UA"/>
        </w:rPr>
        <w:t>Порядок о</w:t>
      </w:r>
      <w:r>
        <w:rPr>
          <w:spacing w:val="-1"/>
          <w:sz w:val="28"/>
          <w:szCs w:val="28"/>
          <w:lang w:val="uk-UA"/>
        </w:rPr>
        <w:t>рганізації і проведення практик зі спеціалізації «Практична психологія»</w:t>
      </w:r>
      <w:r w:rsidRPr="00524069">
        <w:rPr>
          <w:spacing w:val="-1"/>
          <w:sz w:val="28"/>
          <w:szCs w:val="28"/>
          <w:lang w:val="uk-UA"/>
        </w:rPr>
        <w:t xml:space="preserve"> регламентується </w:t>
      </w:r>
      <w:r>
        <w:rPr>
          <w:spacing w:val="-1"/>
          <w:sz w:val="28"/>
          <w:szCs w:val="28"/>
          <w:lang w:val="uk-UA"/>
        </w:rPr>
        <w:t>«Положенням про проведення практики студентів Миколаївського національного університету імені В.О. Сухомлинського» та «Положенням про організацію та проведення практики  студентів факультету психології».</w:t>
      </w:r>
    </w:p>
    <w:p w:rsidR="00537BC0" w:rsidRPr="00524069" w:rsidRDefault="00537BC0" w:rsidP="00734283">
      <w:pPr>
        <w:shd w:val="clear" w:color="auto" w:fill="FFFFFF"/>
        <w:tabs>
          <w:tab w:val="left" w:pos="1032"/>
        </w:tabs>
        <w:ind w:right="2" w:firstLine="426"/>
        <w:jc w:val="center"/>
        <w:rPr>
          <w:sz w:val="28"/>
          <w:szCs w:val="28"/>
        </w:rPr>
      </w:pPr>
      <w:r w:rsidRPr="00524069">
        <w:rPr>
          <w:b/>
          <w:bCs/>
          <w:spacing w:val="-3"/>
          <w:sz w:val="28"/>
          <w:szCs w:val="28"/>
          <w:lang w:val="uk-UA"/>
        </w:rPr>
        <w:t xml:space="preserve">2. </w:t>
      </w:r>
      <w:r>
        <w:rPr>
          <w:b/>
          <w:bCs/>
          <w:spacing w:val="-3"/>
          <w:sz w:val="28"/>
          <w:szCs w:val="28"/>
          <w:lang w:val="uk-UA"/>
        </w:rPr>
        <w:t>Види практики</w:t>
      </w:r>
    </w:p>
    <w:p w:rsidR="00537BC0" w:rsidRPr="00524069" w:rsidRDefault="00537BC0" w:rsidP="00C848A8">
      <w:pPr>
        <w:shd w:val="clear" w:color="auto" w:fill="FFFFFF"/>
        <w:spacing w:before="173"/>
        <w:ind w:right="2" w:firstLine="426"/>
        <w:jc w:val="both"/>
        <w:rPr>
          <w:sz w:val="28"/>
          <w:szCs w:val="28"/>
        </w:rPr>
      </w:pPr>
      <w:r w:rsidRPr="00524069">
        <w:rPr>
          <w:spacing w:val="-2"/>
          <w:sz w:val="28"/>
          <w:szCs w:val="28"/>
          <w:lang w:val="uk-UA"/>
        </w:rPr>
        <w:t>2.1</w:t>
      </w:r>
      <w:r>
        <w:rPr>
          <w:spacing w:val="-2"/>
          <w:sz w:val="28"/>
          <w:szCs w:val="28"/>
          <w:lang w:val="uk-UA"/>
        </w:rPr>
        <w:t>.</w:t>
      </w:r>
      <w:r w:rsidRPr="00524069">
        <w:rPr>
          <w:spacing w:val="-2"/>
          <w:sz w:val="28"/>
          <w:szCs w:val="28"/>
          <w:lang w:val="uk-UA"/>
        </w:rPr>
        <w:t xml:space="preserve"> Залежно від напряму підготов</w:t>
      </w:r>
      <w:r>
        <w:rPr>
          <w:spacing w:val="-2"/>
          <w:sz w:val="28"/>
          <w:szCs w:val="28"/>
          <w:lang w:val="uk-UA"/>
        </w:rPr>
        <w:t>ки і спеціальності</w:t>
      </w:r>
      <w:r w:rsidRPr="00524069">
        <w:rPr>
          <w:spacing w:val="-2"/>
          <w:sz w:val="28"/>
          <w:szCs w:val="28"/>
          <w:lang w:val="uk-UA"/>
        </w:rPr>
        <w:t xml:space="preserve"> студентів </w:t>
      </w:r>
      <w:r w:rsidRPr="00524069">
        <w:rPr>
          <w:sz w:val="28"/>
          <w:szCs w:val="28"/>
          <w:lang w:val="uk-UA"/>
        </w:rPr>
        <w:t xml:space="preserve">основними видами практики </w:t>
      </w:r>
      <w:r>
        <w:rPr>
          <w:sz w:val="28"/>
          <w:szCs w:val="28"/>
          <w:lang w:val="uk-UA"/>
        </w:rPr>
        <w:t>зі спеціалізації «Практична психологія» є:</w:t>
      </w:r>
    </w:p>
    <w:p w:rsidR="00537BC0" w:rsidRPr="00524069" w:rsidRDefault="00537BC0" w:rsidP="00611294">
      <w:pPr>
        <w:shd w:val="clear" w:color="auto" w:fill="FFFFFF"/>
        <w:tabs>
          <w:tab w:val="left" w:pos="806"/>
        </w:tabs>
        <w:ind w:right="2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2.1.1 </w:t>
      </w:r>
      <w:r w:rsidRPr="00524069">
        <w:rPr>
          <w:spacing w:val="-2"/>
          <w:sz w:val="28"/>
          <w:szCs w:val="28"/>
          <w:lang w:val="uk-UA"/>
        </w:rPr>
        <w:t>навчальна</w:t>
      </w:r>
      <w:r>
        <w:rPr>
          <w:spacing w:val="-2"/>
          <w:sz w:val="28"/>
          <w:szCs w:val="28"/>
          <w:lang w:val="uk-UA"/>
        </w:rPr>
        <w:t xml:space="preserve"> з психології та методики її викладання</w:t>
      </w:r>
      <w:r w:rsidRPr="0052406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для студентів спеціальності «Музичне мистецтво»;</w:t>
      </w:r>
    </w:p>
    <w:p w:rsidR="00537BC0" w:rsidRDefault="00537BC0" w:rsidP="00611294">
      <w:pPr>
        <w:shd w:val="clear" w:color="auto" w:fill="FFFFFF"/>
        <w:tabs>
          <w:tab w:val="left" w:pos="806"/>
        </w:tabs>
        <w:ind w:right="2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2.1.2. </w:t>
      </w:r>
      <w:r w:rsidRPr="00524069">
        <w:rPr>
          <w:spacing w:val="-2"/>
          <w:sz w:val="28"/>
          <w:szCs w:val="28"/>
          <w:lang w:val="uk-UA"/>
        </w:rPr>
        <w:t>виробнича</w:t>
      </w:r>
      <w:r>
        <w:rPr>
          <w:spacing w:val="-2"/>
          <w:sz w:val="28"/>
          <w:szCs w:val="28"/>
          <w:lang w:val="uk-UA"/>
        </w:rPr>
        <w:t xml:space="preserve"> для студентів:</w:t>
      </w:r>
    </w:p>
    <w:p w:rsidR="00537BC0" w:rsidRDefault="00537BC0" w:rsidP="00611294">
      <w:pPr>
        <w:shd w:val="clear" w:color="auto" w:fill="FFFFFF"/>
        <w:tabs>
          <w:tab w:val="left" w:pos="806"/>
        </w:tabs>
        <w:ind w:right="2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- спеціальності «Музичне мистецтво» - з психології та методики діагностування;</w:t>
      </w:r>
    </w:p>
    <w:p w:rsidR="00537BC0" w:rsidRDefault="00537BC0" w:rsidP="00611294">
      <w:pPr>
        <w:shd w:val="clear" w:color="auto" w:fill="FFFFFF"/>
        <w:tabs>
          <w:tab w:val="left" w:pos="806"/>
        </w:tabs>
        <w:ind w:right="2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- спеціальностей «Біологія*» і «Дошкільна освіта» - психолого - діагностична;</w:t>
      </w:r>
    </w:p>
    <w:p w:rsidR="00537BC0" w:rsidRDefault="00537BC0" w:rsidP="00611294">
      <w:pPr>
        <w:shd w:val="clear" w:color="auto" w:fill="FFFFFF"/>
        <w:tabs>
          <w:tab w:val="left" w:pos="806"/>
        </w:tabs>
        <w:ind w:right="2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- спеціальності «Початкова освіта» - з методики діагностування;</w:t>
      </w:r>
    </w:p>
    <w:p w:rsidR="00537BC0" w:rsidRDefault="00537BC0" w:rsidP="00611294">
      <w:pPr>
        <w:shd w:val="clear" w:color="auto" w:fill="FFFFFF"/>
        <w:tabs>
          <w:tab w:val="left" w:pos="806"/>
        </w:tabs>
        <w:ind w:right="2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- спеціальності «Філологія*» - психодіагностична.</w:t>
      </w:r>
      <w:r w:rsidRPr="00524069">
        <w:rPr>
          <w:spacing w:val="-2"/>
          <w:sz w:val="28"/>
          <w:szCs w:val="28"/>
          <w:lang w:val="uk-UA"/>
        </w:rPr>
        <w:t xml:space="preserve"> </w:t>
      </w:r>
    </w:p>
    <w:p w:rsidR="00537BC0" w:rsidRDefault="00537BC0" w:rsidP="00C848A8">
      <w:pPr>
        <w:shd w:val="clear" w:color="auto" w:fill="FFFFFF"/>
        <w:spacing w:before="221"/>
        <w:ind w:right="2"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Мета і завдання наскрізної практичної підготовки 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z w:val="28"/>
          <w:szCs w:val="28"/>
          <w:lang w:val="uk-UA"/>
        </w:rPr>
      </w:pP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Метою навчальної практики є:</w:t>
      </w:r>
      <w:r w:rsidRPr="00FC564C">
        <w:rPr>
          <w:spacing w:val="-3"/>
          <w:sz w:val="28"/>
          <w:szCs w:val="28"/>
          <w:lang w:val="uk-UA"/>
        </w:rPr>
        <w:t xml:space="preserve"> </w:t>
      </w:r>
      <w:r w:rsidRPr="008A2DAE">
        <w:rPr>
          <w:spacing w:val="-3"/>
          <w:sz w:val="28"/>
          <w:szCs w:val="28"/>
          <w:lang w:val="uk-UA"/>
        </w:rPr>
        <w:t>ознайом</w:t>
      </w:r>
      <w:r>
        <w:rPr>
          <w:spacing w:val="-3"/>
          <w:sz w:val="28"/>
          <w:szCs w:val="28"/>
          <w:lang w:val="uk-UA"/>
        </w:rPr>
        <w:t>лення студентів з особливостям</w:t>
      </w:r>
      <w:r w:rsidRPr="008A2DAE">
        <w:rPr>
          <w:spacing w:val="-3"/>
          <w:sz w:val="28"/>
          <w:szCs w:val="28"/>
          <w:lang w:val="uk-UA"/>
        </w:rPr>
        <w:t xml:space="preserve"> обраного фаху та формування первинних загально-професійних та спе</w:t>
      </w:r>
      <w:r>
        <w:rPr>
          <w:spacing w:val="-3"/>
          <w:sz w:val="28"/>
          <w:szCs w:val="28"/>
          <w:lang w:val="uk-UA"/>
        </w:rPr>
        <w:t>ціальних вмінь.</w:t>
      </w:r>
      <w:r w:rsidRPr="008A2DAE">
        <w:rPr>
          <w:spacing w:val="-3"/>
          <w:sz w:val="28"/>
          <w:szCs w:val="28"/>
          <w:lang w:val="uk-UA"/>
        </w:rPr>
        <w:t xml:space="preserve"> 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3.2. Завданнями навчальної практики є: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3.2.1. Ознайомлення з базою практики з визначенням місця психологічної служби в її структурі та особливостей діяльності практичного психолога.</w:t>
      </w:r>
    </w:p>
    <w:p w:rsidR="00537BC0" w:rsidRDefault="00537BC0" w:rsidP="007A7A44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3.2.2. Ознайомлення з документами, що регламентують діяльність практичного психолога бази практики.</w:t>
      </w:r>
    </w:p>
    <w:p w:rsidR="00537BC0" w:rsidRDefault="00537BC0" w:rsidP="007A7A44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3.2.3. Ознайомлення з основними</w:t>
      </w:r>
      <w:r w:rsidRPr="007A7A44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видами діяльності практичного психолога (психологічна освіта, профілактика, діагностика, консультування, корекція та розвиток) з урахуванням конкретної ситуації та актуальних проблем, які на даний час стоять перед закладом-базою практики.</w:t>
      </w:r>
    </w:p>
    <w:p w:rsidR="00537BC0" w:rsidRDefault="00537BC0" w:rsidP="007A7A44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3.2.4. Участь у заходах, які проводить практичний психолог бази практики, в якості спостерігача.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3.2.5. Виконання індивідуальних завдань з проблем викладання психології.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3.3. Метою виробничої практики є</w:t>
      </w:r>
      <w:r w:rsidRPr="00FC564C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цілісне моделювання діяльності практичного психолога.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3.4. Завданнями виробничої практики є: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3.4.1. Виконання конкретних завдань з основних видів діяльності практичного психолога (психологічна освіта, профілактика, діагностика, консультування, корекція та розвиток) з урахуванням конкретної ситуації та актуальних проблем, які на даний час стоять перед закладом – базою практики.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3.4.2. Набуття практичного досвіду з використання різних форм, методів роботи практичного психолога в залежності від специфіки бази практики.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3.4.3. Формування професійних якостей майбутнього психолога, у т.ч. здатності до аналізу ситуації, виділення актуальної проблеми, яка потребує першочергового вирішення, здатності до встановлення контактів з будь-якою особою.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3.4.4. Ведення документації, що регламентує діяльність практичного психолога бази практики.</w:t>
      </w:r>
    </w:p>
    <w:p w:rsidR="00537BC0" w:rsidRDefault="00537BC0" w:rsidP="00FC564C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3.4.5. Дотримання етичних принципів діяльності психолога в конкретних ситуаціях надання практичної психологічної допомоги людині.</w:t>
      </w:r>
    </w:p>
    <w:p w:rsidR="00537BC0" w:rsidRDefault="00537BC0" w:rsidP="00734283">
      <w:pPr>
        <w:shd w:val="clear" w:color="auto" w:fill="FFFFFF"/>
        <w:tabs>
          <w:tab w:val="left" w:pos="806"/>
        </w:tabs>
        <w:ind w:right="2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3.4.6. Набуття у студентів</w:t>
      </w:r>
      <w:r w:rsidRPr="002E4AAF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практичних навичок проведення науково-психологічного дослідження та використання його результатів в практиці.</w:t>
      </w:r>
    </w:p>
    <w:p w:rsidR="00537BC0" w:rsidRPr="00734283" w:rsidRDefault="00537BC0" w:rsidP="00734283">
      <w:pPr>
        <w:shd w:val="clear" w:color="auto" w:fill="FFFFFF"/>
        <w:tabs>
          <w:tab w:val="left" w:pos="806"/>
        </w:tabs>
        <w:ind w:right="2"/>
        <w:jc w:val="both"/>
        <w:rPr>
          <w:sz w:val="28"/>
          <w:szCs w:val="28"/>
          <w:lang w:val="uk-UA"/>
        </w:rPr>
      </w:pPr>
      <w:r w:rsidRPr="00734283">
        <w:rPr>
          <w:sz w:val="28"/>
          <w:szCs w:val="28"/>
          <w:lang w:val="uk-UA"/>
        </w:rPr>
        <w:t>3.4.7</w:t>
      </w:r>
      <w:r>
        <w:rPr>
          <w:sz w:val="28"/>
          <w:szCs w:val="28"/>
          <w:lang w:val="uk-UA"/>
        </w:rPr>
        <w:t>. Виконання індивідуальних завдань з психодіагностики.</w:t>
      </w:r>
    </w:p>
    <w:p w:rsidR="00537BC0" w:rsidRPr="007979A2" w:rsidRDefault="00537BC0" w:rsidP="00C848A8">
      <w:pPr>
        <w:shd w:val="clear" w:color="auto" w:fill="FFFFFF"/>
        <w:spacing w:before="221"/>
        <w:ind w:right="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4. Бази практики</w:t>
      </w:r>
    </w:p>
    <w:p w:rsidR="00537BC0" w:rsidRDefault="00537BC0" w:rsidP="00C848A8">
      <w:pPr>
        <w:shd w:val="clear" w:color="auto" w:fill="FFFFFF"/>
        <w:spacing w:before="149"/>
        <w:ind w:right="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Базою практики можуть бути</w:t>
      </w:r>
      <w:r w:rsidRPr="00524069">
        <w:rPr>
          <w:sz w:val="28"/>
          <w:szCs w:val="28"/>
          <w:lang w:val="uk-UA"/>
        </w:rPr>
        <w:t xml:space="preserve"> організації, підприємства, установи</w:t>
      </w:r>
      <w:r>
        <w:rPr>
          <w:sz w:val="28"/>
          <w:szCs w:val="28"/>
          <w:lang w:val="uk-UA"/>
        </w:rPr>
        <w:t>:</w:t>
      </w:r>
    </w:p>
    <w:p w:rsidR="00537BC0" w:rsidRPr="00524069" w:rsidRDefault="00537BC0" w:rsidP="00C848A8">
      <w:pPr>
        <w:shd w:val="clear" w:color="auto" w:fill="FFFFFF"/>
        <w:spacing w:before="149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яких є посада практичного психолога і обіймає її високо професійний фахівець зі спеціальною освітою та практичним досвідом роботи;</w:t>
      </w:r>
    </w:p>
    <w:p w:rsidR="00537BC0" w:rsidRPr="007C0143" w:rsidRDefault="00537BC0" w:rsidP="00C848A8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2"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які можуть надавати</w:t>
      </w:r>
      <w:r w:rsidRPr="00524069">
        <w:rPr>
          <w:spacing w:val="-2"/>
          <w:sz w:val="28"/>
          <w:szCs w:val="28"/>
          <w:lang w:val="uk-UA"/>
        </w:rPr>
        <w:t xml:space="preserve"> студентам на час практ</w:t>
      </w:r>
      <w:r>
        <w:rPr>
          <w:spacing w:val="-2"/>
          <w:sz w:val="28"/>
          <w:szCs w:val="28"/>
          <w:lang w:val="uk-UA"/>
        </w:rPr>
        <w:t xml:space="preserve">ики робочі місця, </w:t>
      </w:r>
      <w:r>
        <w:rPr>
          <w:spacing w:val="-5"/>
          <w:sz w:val="28"/>
          <w:szCs w:val="28"/>
          <w:lang w:val="uk-UA"/>
        </w:rPr>
        <w:t xml:space="preserve">право </w:t>
      </w:r>
      <w:r w:rsidRPr="00524069">
        <w:rPr>
          <w:spacing w:val="-5"/>
          <w:sz w:val="28"/>
          <w:szCs w:val="28"/>
          <w:lang w:val="uk-UA"/>
        </w:rPr>
        <w:t>користування</w:t>
      </w:r>
      <w:r>
        <w:rPr>
          <w:spacing w:val="-5"/>
          <w:sz w:val="28"/>
          <w:szCs w:val="28"/>
          <w:lang w:val="uk-UA"/>
        </w:rPr>
        <w:t xml:space="preserve"> необхідною</w:t>
      </w:r>
      <w:r w:rsidRPr="007C0143">
        <w:rPr>
          <w:spacing w:val="-2"/>
          <w:sz w:val="28"/>
          <w:szCs w:val="28"/>
          <w:lang w:val="uk-UA"/>
        </w:rPr>
        <w:t xml:space="preserve"> </w:t>
      </w:r>
      <w:r w:rsidRPr="00524069">
        <w:rPr>
          <w:spacing w:val="-2"/>
          <w:sz w:val="28"/>
          <w:szCs w:val="28"/>
          <w:lang w:val="uk-UA"/>
        </w:rPr>
        <w:t>для виконання програми практики</w:t>
      </w:r>
      <w:r>
        <w:rPr>
          <w:spacing w:val="-5"/>
          <w:sz w:val="28"/>
          <w:szCs w:val="28"/>
          <w:lang w:val="uk-UA"/>
        </w:rPr>
        <w:t xml:space="preserve"> регламентуючою документацією та методичними матеріалами</w:t>
      </w:r>
      <w:r w:rsidRPr="00524069">
        <w:rPr>
          <w:spacing w:val="-5"/>
          <w:sz w:val="28"/>
          <w:szCs w:val="28"/>
          <w:lang w:val="uk-UA"/>
        </w:rPr>
        <w:t>,</w:t>
      </w:r>
      <w:r>
        <w:rPr>
          <w:spacing w:val="-5"/>
          <w:sz w:val="28"/>
          <w:szCs w:val="28"/>
          <w:lang w:val="uk-UA"/>
        </w:rPr>
        <w:t xml:space="preserve"> фондами бібліотеки, </w:t>
      </w:r>
      <w:r w:rsidRPr="00524069">
        <w:rPr>
          <w:spacing w:val="-5"/>
          <w:sz w:val="28"/>
          <w:szCs w:val="28"/>
          <w:lang w:val="uk-UA"/>
        </w:rPr>
        <w:t>лабораторіями</w:t>
      </w:r>
      <w:r>
        <w:rPr>
          <w:spacing w:val="-5"/>
          <w:sz w:val="28"/>
          <w:szCs w:val="28"/>
          <w:lang w:val="uk-UA"/>
        </w:rPr>
        <w:t xml:space="preserve">. </w:t>
      </w:r>
    </w:p>
    <w:p w:rsidR="00537BC0" w:rsidRDefault="00537BC0" w:rsidP="003050DB">
      <w:pPr>
        <w:shd w:val="clear" w:color="auto" w:fill="FFFFFF"/>
        <w:ind w:right="2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pacing w:val="-3"/>
          <w:sz w:val="28"/>
          <w:szCs w:val="28"/>
          <w:lang w:val="uk-UA"/>
        </w:rPr>
        <w:t>4.2. П</w:t>
      </w:r>
      <w:r w:rsidRPr="00524069">
        <w:rPr>
          <w:spacing w:val="-3"/>
          <w:sz w:val="28"/>
          <w:szCs w:val="28"/>
          <w:lang w:val="uk-UA"/>
        </w:rPr>
        <w:t xml:space="preserve">рактика може проводитись у структурних підрозділах </w:t>
      </w:r>
      <w:r>
        <w:rPr>
          <w:spacing w:val="-3"/>
          <w:sz w:val="28"/>
          <w:szCs w:val="28"/>
          <w:lang w:val="uk-UA"/>
        </w:rPr>
        <w:t>університет</w:t>
      </w:r>
      <w:r w:rsidRPr="00524069">
        <w:rPr>
          <w:spacing w:val="-1"/>
          <w:sz w:val="28"/>
          <w:szCs w:val="28"/>
          <w:lang w:val="uk-UA"/>
        </w:rPr>
        <w:t>у (</w:t>
      </w:r>
      <w:r>
        <w:rPr>
          <w:spacing w:val="-1"/>
          <w:sz w:val="28"/>
          <w:szCs w:val="28"/>
          <w:lang w:val="uk-UA"/>
        </w:rPr>
        <w:t>психологічній службі університету).</w:t>
      </w:r>
    </w:p>
    <w:p w:rsidR="00537BC0" w:rsidRPr="00524069" w:rsidRDefault="00537BC0" w:rsidP="00C848A8">
      <w:pPr>
        <w:shd w:val="clear" w:color="auto" w:fill="FFFFFF"/>
        <w:tabs>
          <w:tab w:val="left" w:pos="60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4.3. </w:t>
      </w:r>
      <w:r w:rsidRPr="00524069">
        <w:rPr>
          <w:sz w:val="28"/>
          <w:szCs w:val="28"/>
          <w:lang w:val="uk-UA"/>
        </w:rPr>
        <w:t xml:space="preserve">При підготовці фахівців за цільовими </w:t>
      </w:r>
      <w:r w:rsidRPr="00524069">
        <w:rPr>
          <w:spacing w:val="-3"/>
          <w:sz w:val="28"/>
          <w:szCs w:val="28"/>
          <w:lang w:val="uk-UA"/>
        </w:rPr>
        <w:t xml:space="preserve">договорами з організаціями, підприємствами, установами бази практики </w:t>
      </w:r>
      <w:r w:rsidRPr="00524069">
        <w:rPr>
          <w:sz w:val="28"/>
          <w:szCs w:val="28"/>
          <w:lang w:val="uk-UA"/>
        </w:rPr>
        <w:t>передбачаються цими договорами.</w:t>
      </w:r>
    </w:p>
    <w:p w:rsidR="00537BC0" w:rsidRDefault="00537BC0" w:rsidP="003050DB">
      <w:pPr>
        <w:shd w:val="clear" w:color="auto" w:fill="FFFFFF"/>
        <w:spacing w:before="19"/>
        <w:ind w:right="2" w:firstLine="426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4.4.</w:t>
      </w:r>
      <w:r w:rsidRPr="00524069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При підготовці фахівців за державним замовленням (бюджетна форма навчання) бази практики пропонуються викладачами кафедри загальної та вікової психології, які призначені керівниками практики. </w:t>
      </w:r>
    </w:p>
    <w:p w:rsidR="00537BC0" w:rsidRDefault="00537BC0" w:rsidP="00C848A8">
      <w:pPr>
        <w:shd w:val="clear" w:color="auto" w:fill="FFFFFF"/>
        <w:spacing w:before="19"/>
        <w:ind w:right="2" w:firstLine="426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Студенти, </w:t>
      </w:r>
      <w:r w:rsidRPr="00524069">
        <w:rPr>
          <w:sz w:val="28"/>
          <w:szCs w:val="28"/>
          <w:lang w:val="uk-UA"/>
        </w:rPr>
        <w:t xml:space="preserve">підготовка </w:t>
      </w:r>
      <w:r>
        <w:rPr>
          <w:sz w:val="28"/>
          <w:szCs w:val="28"/>
          <w:lang w:val="uk-UA"/>
        </w:rPr>
        <w:t>яких з</w:t>
      </w:r>
      <w:r w:rsidRPr="00524069">
        <w:rPr>
          <w:spacing w:val="-3"/>
          <w:sz w:val="28"/>
          <w:szCs w:val="28"/>
          <w:lang w:val="uk-UA"/>
        </w:rPr>
        <w:t>дійснюється</w:t>
      </w:r>
      <w:r>
        <w:rPr>
          <w:spacing w:val="-3"/>
          <w:sz w:val="28"/>
          <w:szCs w:val="28"/>
          <w:lang w:val="uk-UA"/>
        </w:rPr>
        <w:t xml:space="preserve"> на контрактній основі</w:t>
      </w:r>
      <w:r w:rsidRPr="00524069">
        <w:rPr>
          <w:spacing w:val="-3"/>
          <w:sz w:val="28"/>
          <w:szCs w:val="28"/>
          <w:lang w:val="uk-UA"/>
        </w:rPr>
        <w:t xml:space="preserve">, </w:t>
      </w:r>
      <w:r>
        <w:rPr>
          <w:spacing w:val="-3"/>
          <w:sz w:val="28"/>
          <w:szCs w:val="28"/>
          <w:lang w:val="uk-UA"/>
        </w:rPr>
        <w:t xml:space="preserve">самостійно забезпечують </w:t>
      </w:r>
      <w:r w:rsidRPr="00524069">
        <w:rPr>
          <w:spacing w:val="-3"/>
          <w:sz w:val="28"/>
          <w:szCs w:val="28"/>
          <w:lang w:val="uk-UA"/>
        </w:rPr>
        <w:t xml:space="preserve">бази практики з </w:t>
      </w:r>
      <w:r w:rsidRPr="00524069">
        <w:rPr>
          <w:spacing w:val="-6"/>
          <w:sz w:val="28"/>
          <w:szCs w:val="28"/>
          <w:lang w:val="uk-UA"/>
        </w:rPr>
        <w:t>урахуванням всіх вимог наскрізн</w:t>
      </w:r>
      <w:r>
        <w:rPr>
          <w:spacing w:val="-6"/>
          <w:sz w:val="28"/>
          <w:szCs w:val="28"/>
          <w:lang w:val="uk-UA"/>
        </w:rPr>
        <w:t>ої програми. Право на самостійний вибір бази практики мають і студенти бюджетної форми навчання</w:t>
      </w:r>
      <w:r w:rsidRPr="003050DB">
        <w:rPr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 xml:space="preserve">на основі </w:t>
      </w:r>
      <w:r w:rsidRPr="00524069">
        <w:rPr>
          <w:spacing w:val="-2"/>
          <w:sz w:val="28"/>
          <w:szCs w:val="28"/>
          <w:lang w:val="uk-UA"/>
        </w:rPr>
        <w:t xml:space="preserve"> угоди (</w:t>
      </w:r>
      <w:r>
        <w:rPr>
          <w:spacing w:val="-2"/>
          <w:sz w:val="28"/>
          <w:szCs w:val="28"/>
          <w:lang w:val="uk-UA"/>
        </w:rPr>
        <w:t xml:space="preserve">університет </w:t>
      </w:r>
      <w:r w:rsidRPr="00524069">
        <w:rPr>
          <w:spacing w:val="-2"/>
          <w:sz w:val="28"/>
          <w:szCs w:val="28"/>
          <w:lang w:val="uk-UA"/>
        </w:rPr>
        <w:t>- база практики</w:t>
      </w:r>
      <w:r>
        <w:rPr>
          <w:spacing w:val="-2"/>
          <w:sz w:val="28"/>
          <w:szCs w:val="28"/>
          <w:lang w:val="uk-UA"/>
        </w:rPr>
        <w:t>).</w:t>
      </w:r>
    </w:p>
    <w:p w:rsidR="00537BC0" w:rsidRPr="004F1222" w:rsidRDefault="00537BC0" w:rsidP="00C848A8">
      <w:pPr>
        <w:shd w:val="clear" w:color="auto" w:fill="FFFFFF"/>
        <w:spacing w:before="206"/>
        <w:ind w:right="2" w:firstLine="426"/>
        <w:jc w:val="center"/>
        <w:rPr>
          <w:sz w:val="28"/>
          <w:szCs w:val="28"/>
          <w:lang w:val="uk-UA"/>
        </w:rPr>
      </w:pPr>
      <w:r w:rsidRPr="00683F1E">
        <w:rPr>
          <w:b/>
          <w:sz w:val="28"/>
          <w:szCs w:val="28"/>
          <w:lang w:val="uk-UA"/>
        </w:rPr>
        <w:t>5.</w:t>
      </w:r>
      <w:r w:rsidRPr="000C19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Організація наскрізної практичної підготовки</w:t>
      </w:r>
    </w:p>
    <w:p w:rsidR="00537BC0" w:rsidRPr="004F1222" w:rsidRDefault="00537BC0" w:rsidP="00C848A8">
      <w:pPr>
        <w:shd w:val="clear" w:color="auto" w:fill="FFFFFF"/>
        <w:tabs>
          <w:tab w:val="left" w:pos="1051"/>
        </w:tabs>
        <w:spacing w:before="19"/>
        <w:ind w:right="2" w:firstLine="426"/>
        <w:jc w:val="both"/>
        <w:rPr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5</w:t>
      </w:r>
      <w:r w:rsidRPr="00524069">
        <w:rPr>
          <w:spacing w:val="-13"/>
          <w:sz w:val="28"/>
          <w:szCs w:val="28"/>
          <w:lang w:val="uk-UA"/>
        </w:rPr>
        <w:t>.</w:t>
      </w:r>
      <w:r>
        <w:rPr>
          <w:spacing w:val="-13"/>
          <w:sz w:val="28"/>
          <w:szCs w:val="28"/>
          <w:lang w:val="uk-UA"/>
        </w:rPr>
        <w:t>1.</w:t>
      </w:r>
      <w:r w:rsidRPr="00524069">
        <w:rPr>
          <w:sz w:val="28"/>
          <w:szCs w:val="28"/>
          <w:lang w:val="uk-UA"/>
        </w:rPr>
        <w:tab/>
      </w:r>
      <w:r w:rsidRPr="00524069">
        <w:rPr>
          <w:spacing w:val="-2"/>
          <w:sz w:val="28"/>
          <w:szCs w:val="28"/>
          <w:lang w:val="uk-UA"/>
        </w:rPr>
        <w:t xml:space="preserve">Відповідальність за організацію та проведення </w:t>
      </w:r>
      <w:r>
        <w:rPr>
          <w:spacing w:val="-2"/>
          <w:sz w:val="28"/>
          <w:szCs w:val="28"/>
          <w:lang w:val="uk-UA"/>
        </w:rPr>
        <w:t xml:space="preserve">наскрізної практичної підготовки студентів спеціалізації «Практична психологія» </w:t>
      </w:r>
      <w:r w:rsidRPr="00524069">
        <w:rPr>
          <w:spacing w:val="-2"/>
          <w:sz w:val="28"/>
          <w:szCs w:val="28"/>
          <w:lang w:val="uk-UA"/>
        </w:rPr>
        <w:t xml:space="preserve">покладається на </w:t>
      </w:r>
      <w:r>
        <w:rPr>
          <w:spacing w:val="-2"/>
          <w:sz w:val="28"/>
          <w:szCs w:val="28"/>
          <w:lang w:val="uk-UA"/>
        </w:rPr>
        <w:t>завідувача кафедри загальної та вікової психології.</w:t>
      </w:r>
    </w:p>
    <w:p w:rsidR="00537BC0" w:rsidRPr="00524069" w:rsidRDefault="00537BC0" w:rsidP="00C848A8">
      <w:pPr>
        <w:shd w:val="clear" w:color="auto" w:fill="FFFFFF"/>
        <w:tabs>
          <w:tab w:val="left" w:pos="1051"/>
        </w:tabs>
        <w:ind w:right="2" w:firstLine="426"/>
        <w:jc w:val="both"/>
        <w:rPr>
          <w:sz w:val="28"/>
          <w:szCs w:val="28"/>
        </w:rPr>
      </w:pPr>
      <w:r>
        <w:rPr>
          <w:spacing w:val="-9"/>
          <w:sz w:val="28"/>
          <w:szCs w:val="28"/>
          <w:lang w:val="uk-UA"/>
        </w:rPr>
        <w:t>5</w:t>
      </w:r>
      <w:r w:rsidRPr="00524069">
        <w:rPr>
          <w:spacing w:val="-9"/>
          <w:sz w:val="28"/>
          <w:szCs w:val="28"/>
          <w:lang w:val="uk-UA"/>
        </w:rPr>
        <w:t>.</w:t>
      </w:r>
      <w:r>
        <w:rPr>
          <w:spacing w:val="-9"/>
          <w:sz w:val="28"/>
          <w:szCs w:val="28"/>
          <w:lang w:val="uk-UA"/>
        </w:rPr>
        <w:t>2.</w:t>
      </w:r>
      <w:r w:rsidRPr="00524069">
        <w:rPr>
          <w:sz w:val="28"/>
          <w:szCs w:val="28"/>
          <w:lang w:val="uk-UA"/>
        </w:rPr>
        <w:tab/>
      </w:r>
      <w:r w:rsidRPr="00524069">
        <w:rPr>
          <w:spacing w:val="-1"/>
          <w:sz w:val="28"/>
          <w:szCs w:val="28"/>
          <w:lang w:val="uk-UA"/>
        </w:rPr>
        <w:t xml:space="preserve">Організаційними заходами, що забезпечують підготовку та порядок </w:t>
      </w:r>
      <w:r w:rsidRPr="00524069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наскрізної  практичної підготовки студентів зі спеціалізації «Практична психологія»,</w:t>
      </w:r>
      <w:r w:rsidRPr="00524069">
        <w:rPr>
          <w:sz w:val="28"/>
          <w:szCs w:val="28"/>
          <w:lang w:val="uk-UA"/>
        </w:rPr>
        <w:t xml:space="preserve"> є:</w:t>
      </w:r>
    </w:p>
    <w:p w:rsidR="00537BC0" w:rsidRPr="00524069" w:rsidRDefault="00537BC0" w:rsidP="00C848A8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19"/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2"/>
          <w:sz w:val="28"/>
          <w:szCs w:val="28"/>
          <w:lang w:val="uk-UA"/>
        </w:rPr>
        <w:t xml:space="preserve">розробка наскрізної програми практик та програм практик за їх видами, </w:t>
      </w:r>
      <w:r w:rsidRPr="00524069">
        <w:rPr>
          <w:spacing w:val="-3"/>
          <w:sz w:val="28"/>
          <w:szCs w:val="28"/>
          <w:lang w:val="uk-UA"/>
        </w:rPr>
        <w:t>методичних рекомендацій щ</w:t>
      </w:r>
      <w:r>
        <w:rPr>
          <w:spacing w:val="-3"/>
          <w:sz w:val="28"/>
          <w:szCs w:val="28"/>
          <w:lang w:val="uk-UA"/>
        </w:rPr>
        <w:t>одо їх проходження та звітності.</w:t>
      </w:r>
      <w:r w:rsidRPr="00524069">
        <w:rPr>
          <w:spacing w:val="-3"/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 xml:space="preserve">Програми повинні оновлюватись не </w:t>
      </w:r>
      <w:r w:rsidRPr="00524069">
        <w:rPr>
          <w:spacing w:val="-3"/>
          <w:sz w:val="28"/>
          <w:szCs w:val="28"/>
          <w:lang w:val="uk-UA"/>
        </w:rPr>
        <w:t>рідше ніж один раз на п</w:t>
      </w:r>
      <w:r>
        <w:rPr>
          <w:spacing w:val="-3"/>
          <w:sz w:val="28"/>
          <w:szCs w:val="28"/>
          <w:lang w:val="uk-UA"/>
        </w:rPr>
        <w:t>’</w:t>
      </w:r>
      <w:r w:rsidRPr="00524069">
        <w:rPr>
          <w:spacing w:val="-3"/>
          <w:sz w:val="28"/>
          <w:szCs w:val="28"/>
          <w:lang w:val="uk-UA"/>
        </w:rPr>
        <w:t xml:space="preserve">ять років. Розробка та видання програм практики за новими </w:t>
      </w:r>
      <w:r>
        <w:rPr>
          <w:spacing w:val="-4"/>
          <w:sz w:val="28"/>
          <w:szCs w:val="28"/>
          <w:lang w:val="uk-UA"/>
        </w:rPr>
        <w:t xml:space="preserve">спеціальностями </w:t>
      </w:r>
      <w:r w:rsidRPr="00524069">
        <w:rPr>
          <w:spacing w:val="-4"/>
          <w:sz w:val="28"/>
          <w:szCs w:val="28"/>
          <w:lang w:val="uk-UA"/>
        </w:rPr>
        <w:t xml:space="preserve">здійснюються не пізніше, </w:t>
      </w:r>
      <w:r w:rsidRPr="00524069">
        <w:rPr>
          <w:sz w:val="28"/>
          <w:szCs w:val="28"/>
          <w:lang w:val="uk-UA"/>
        </w:rPr>
        <w:t>ніж</w:t>
      </w:r>
      <w:r w:rsidRPr="00524069">
        <w:rPr>
          <w:spacing w:val="-4"/>
          <w:sz w:val="28"/>
          <w:szCs w:val="28"/>
          <w:lang w:val="uk-UA"/>
        </w:rPr>
        <w:t xml:space="preserve"> за семестр </w:t>
      </w:r>
      <w:r w:rsidRPr="00524069">
        <w:rPr>
          <w:sz w:val="28"/>
          <w:szCs w:val="28"/>
          <w:lang w:val="uk-UA"/>
        </w:rPr>
        <w:t>до початку практики;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  <w:tab w:val="left" w:pos="6211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визначення баз практики і</w:t>
      </w:r>
      <w:r>
        <w:rPr>
          <w:sz w:val="28"/>
          <w:szCs w:val="28"/>
          <w:lang w:val="uk-UA"/>
        </w:rPr>
        <w:t xml:space="preserve"> надання пропозицій щодо</w:t>
      </w:r>
      <w:r w:rsidRPr="00524069">
        <w:rPr>
          <w:sz w:val="28"/>
          <w:szCs w:val="28"/>
          <w:lang w:val="uk-UA"/>
        </w:rPr>
        <w:t xml:space="preserve"> укладання відповідних договорів про проведення</w:t>
      </w:r>
      <w:r w:rsidRPr="005240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практики</w:t>
      </w:r>
      <w:r w:rsidRPr="00524069">
        <w:rPr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  <w:tab w:val="left" w:pos="6264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розподіл студентів за базами практики;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</w:tabs>
        <w:ind w:right="2" w:firstLine="426"/>
        <w:jc w:val="both"/>
        <w:rPr>
          <w:i/>
          <w:iCs/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призначення керівників практики;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  <w:tab w:val="left" w:pos="6211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підготовка документації для проходження практики студентами (направлення на практику,</w:t>
      </w:r>
      <w:r>
        <w:rPr>
          <w:sz w:val="28"/>
          <w:szCs w:val="28"/>
          <w:lang w:val="uk-UA"/>
        </w:rPr>
        <w:t xml:space="preserve"> зразки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звітних документів);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524069">
        <w:rPr>
          <w:sz w:val="28"/>
          <w:szCs w:val="28"/>
          <w:lang w:val="uk-UA"/>
        </w:rPr>
        <w:t>.3. Структура програми практики: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мета і завдання;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організація проведення;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зміст;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індивідуальні завдання;</w:t>
      </w:r>
    </w:p>
    <w:p w:rsidR="00537BC0" w:rsidRPr="00524069" w:rsidRDefault="00537BC0" w:rsidP="00C848A8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/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вимоги до звіту;</w:t>
      </w:r>
    </w:p>
    <w:p w:rsidR="00537BC0" w:rsidRDefault="00537BC0" w:rsidP="00C848A8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порядок підведення підсумків.</w:t>
      </w:r>
    </w:p>
    <w:p w:rsidR="00537BC0" w:rsidRPr="00524069" w:rsidRDefault="00537BC0" w:rsidP="00C848A8">
      <w:pPr>
        <w:shd w:val="clear" w:color="auto" w:fill="FFFFFF"/>
        <w:tabs>
          <w:tab w:val="left" w:pos="59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524069">
        <w:rPr>
          <w:sz w:val="28"/>
          <w:szCs w:val="28"/>
          <w:lang w:val="uk-UA"/>
        </w:rPr>
        <w:t xml:space="preserve"> Програма практики може також містити методичні вказівки (рекомендації)</w:t>
      </w:r>
      <w:r>
        <w:rPr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 xml:space="preserve">щодо проходження практики, перелік літератури та необхідної документації </w:t>
      </w:r>
    </w:p>
    <w:p w:rsidR="00537BC0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Індивідуальні завдання розробляю</w:t>
      </w:r>
      <w:r w:rsidRPr="00524069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керівником практики від кафедри загальної та вікової психології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видаю</w:t>
      </w:r>
      <w:r w:rsidRPr="00524069">
        <w:rPr>
          <w:sz w:val="28"/>
          <w:szCs w:val="28"/>
          <w:lang w:val="uk-UA"/>
        </w:rPr>
        <w:t>ться кожному</w:t>
      </w:r>
      <w:r>
        <w:rPr>
          <w:sz w:val="28"/>
          <w:szCs w:val="28"/>
          <w:lang w:val="uk-UA"/>
        </w:rPr>
        <w:t xml:space="preserve"> студенту. Зміст індивідуальних завдань</w:t>
      </w:r>
      <w:r w:rsidRPr="00524069">
        <w:rPr>
          <w:sz w:val="28"/>
          <w:szCs w:val="28"/>
          <w:lang w:val="uk-UA"/>
        </w:rPr>
        <w:t xml:space="preserve"> повинен відповідати </w:t>
      </w:r>
      <w:r>
        <w:rPr>
          <w:sz w:val="28"/>
          <w:szCs w:val="28"/>
          <w:lang w:val="uk-UA"/>
        </w:rPr>
        <w:t>завданням навчального процесу</w:t>
      </w:r>
      <w:r w:rsidRPr="00524069">
        <w:rPr>
          <w:sz w:val="28"/>
          <w:szCs w:val="28"/>
          <w:lang w:val="uk-UA"/>
        </w:rPr>
        <w:t xml:space="preserve"> і потребам виробництва, враховувати інтереси студента, конкретні умови, можливості та пропозиції організац</w:t>
      </w:r>
      <w:r>
        <w:rPr>
          <w:sz w:val="28"/>
          <w:szCs w:val="28"/>
          <w:lang w:val="uk-UA"/>
        </w:rPr>
        <w:t>ії, підприємства, установи.</w:t>
      </w:r>
      <w:r w:rsidRPr="00524069">
        <w:rPr>
          <w:sz w:val="28"/>
          <w:szCs w:val="28"/>
          <w:lang w:val="uk-UA"/>
        </w:rPr>
        <w:t xml:space="preserve"> 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5.5.</w:t>
      </w:r>
      <w:r w:rsidRPr="00524069">
        <w:rPr>
          <w:sz w:val="28"/>
          <w:szCs w:val="28"/>
          <w:lang w:val="uk-UA"/>
        </w:rPr>
        <w:t xml:space="preserve"> На початку практики студенти отримують інструктаж з охорони праці в галузі, ознайомлюються з правилами внутрішнього розпорядку організації, підприємства, установи тощо, порядком отримання документації, правилами використання обладнання і матеріалів.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5.6. </w:t>
      </w:r>
      <w:r w:rsidRPr="00524069">
        <w:rPr>
          <w:sz w:val="28"/>
          <w:szCs w:val="28"/>
          <w:lang w:val="uk-UA"/>
        </w:rPr>
        <w:t>За наявності вакантних місць студенти</w:t>
      </w:r>
      <w:r>
        <w:rPr>
          <w:sz w:val="28"/>
          <w:szCs w:val="28"/>
          <w:lang w:val="uk-UA"/>
        </w:rPr>
        <w:t xml:space="preserve"> на час практики</w:t>
      </w:r>
      <w:r w:rsidRPr="00524069">
        <w:rPr>
          <w:sz w:val="28"/>
          <w:szCs w:val="28"/>
          <w:lang w:val="uk-UA"/>
        </w:rPr>
        <w:t xml:space="preserve"> можуть бути зараховані на штатні посади, якщо зміст роботи відповідає вимогам програми практики. При цьому не менше п</w:t>
      </w:r>
      <w:r>
        <w:rPr>
          <w:sz w:val="28"/>
          <w:szCs w:val="28"/>
          <w:lang w:val="uk-UA"/>
        </w:rPr>
        <w:t>’</w:t>
      </w:r>
      <w:r w:rsidRPr="00524069">
        <w:rPr>
          <w:sz w:val="28"/>
          <w:szCs w:val="28"/>
          <w:lang w:val="uk-UA"/>
        </w:rPr>
        <w:t xml:space="preserve">ятдесяти відсотків часу відводиться </w:t>
      </w:r>
      <w:r>
        <w:rPr>
          <w:sz w:val="28"/>
          <w:szCs w:val="28"/>
          <w:lang w:val="uk-UA"/>
        </w:rPr>
        <w:t xml:space="preserve">на </w:t>
      </w:r>
      <w:r w:rsidRPr="00524069">
        <w:rPr>
          <w:sz w:val="28"/>
          <w:szCs w:val="28"/>
          <w:lang w:val="uk-UA"/>
        </w:rPr>
        <w:t>виконання завдань програми практики.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При зарахуванні студентів на штатні посади на час проходження практики на них розповсюджуються законодавство про працю та правила внутрішнього розпорядку організації, підприємства, установи тощо.</w:t>
      </w:r>
    </w:p>
    <w:p w:rsidR="00537BC0" w:rsidRPr="00524069" w:rsidRDefault="00537BC0" w:rsidP="00C848A8">
      <w:pPr>
        <w:shd w:val="clear" w:color="auto" w:fill="FFFFFF"/>
        <w:spacing w:before="5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5.7.</w:t>
      </w:r>
      <w:r w:rsidRPr="00524069">
        <w:rPr>
          <w:sz w:val="28"/>
          <w:szCs w:val="28"/>
          <w:lang w:val="uk-UA"/>
        </w:rPr>
        <w:t xml:space="preserve"> Тривалість робочого часу студентів під час проходження практики регламентується Кодексом законів про працю України та іншими законодавчими актами, що встановлю</w:t>
      </w:r>
      <w:r>
        <w:rPr>
          <w:sz w:val="28"/>
          <w:szCs w:val="28"/>
          <w:lang w:val="uk-UA"/>
        </w:rPr>
        <w:t>ють соціально-трудові відносини.</w:t>
      </w:r>
      <w:r w:rsidRPr="00524069">
        <w:rPr>
          <w:sz w:val="28"/>
          <w:szCs w:val="28"/>
          <w:lang w:val="uk-UA"/>
        </w:rPr>
        <w:t xml:space="preserve">  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 Наказом ректора університету</w:t>
      </w:r>
      <w:r w:rsidRPr="00524069">
        <w:rPr>
          <w:sz w:val="28"/>
          <w:szCs w:val="28"/>
          <w:lang w:val="uk-UA"/>
        </w:rPr>
        <w:t xml:space="preserve"> про проведення практики студентів визначається: 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 w:rsidRPr="00524069">
        <w:rPr>
          <w:i/>
          <w:iCs/>
          <w:sz w:val="28"/>
          <w:szCs w:val="28"/>
          <w:lang w:val="uk-UA"/>
        </w:rPr>
        <w:t xml:space="preserve">- </w:t>
      </w:r>
      <w:r w:rsidRPr="00524069">
        <w:rPr>
          <w:sz w:val="28"/>
          <w:szCs w:val="28"/>
          <w:lang w:val="uk-UA"/>
        </w:rPr>
        <w:t>місце та терміни проведення практики;</w:t>
      </w:r>
    </w:p>
    <w:p w:rsidR="00537BC0" w:rsidRPr="00524069" w:rsidRDefault="00537BC0" w:rsidP="00C848A8">
      <w:pPr>
        <w:numPr>
          <w:ilvl w:val="0"/>
          <w:numId w:val="4"/>
        </w:numPr>
        <w:shd w:val="clear" w:color="auto" w:fill="FFFFFF"/>
        <w:tabs>
          <w:tab w:val="left" w:pos="619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1"/>
          <w:sz w:val="28"/>
          <w:szCs w:val="28"/>
          <w:lang w:val="uk-UA"/>
        </w:rPr>
        <w:t>склад студентських груп;</w:t>
      </w:r>
    </w:p>
    <w:p w:rsidR="00537BC0" w:rsidRPr="00524069" w:rsidRDefault="00537BC0" w:rsidP="00C848A8">
      <w:pPr>
        <w:numPr>
          <w:ilvl w:val="0"/>
          <w:numId w:val="6"/>
        </w:numPr>
        <w:shd w:val="clear" w:color="auto" w:fill="FFFFFF"/>
        <w:tabs>
          <w:tab w:val="left" w:pos="619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3"/>
          <w:sz w:val="28"/>
          <w:szCs w:val="28"/>
          <w:lang w:val="uk-UA"/>
        </w:rPr>
        <w:t xml:space="preserve">відповідальний керівник за організацію практики та оформлення підсумкового </w:t>
      </w:r>
      <w:r w:rsidRPr="00524069">
        <w:rPr>
          <w:sz w:val="28"/>
          <w:szCs w:val="28"/>
          <w:lang w:val="uk-UA"/>
        </w:rPr>
        <w:t>звіту за її результатами;</w:t>
      </w:r>
    </w:p>
    <w:p w:rsidR="00537BC0" w:rsidRPr="00524069" w:rsidRDefault="00537BC0" w:rsidP="00C848A8">
      <w:pPr>
        <w:shd w:val="clear" w:color="auto" w:fill="FFFFFF"/>
        <w:tabs>
          <w:tab w:val="left" w:pos="624"/>
        </w:tabs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-</w:t>
      </w:r>
      <w:r w:rsidRPr="00524069">
        <w:rPr>
          <w:sz w:val="28"/>
          <w:szCs w:val="28"/>
          <w:lang w:val="uk-UA"/>
        </w:rPr>
        <w:tab/>
        <w:t>посадова особа, на яку покладено загальну організацію практики та контроль її проведенням.</w:t>
      </w:r>
    </w:p>
    <w:p w:rsidR="00537BC0" w:rsidRPr="00524069" w:rsidRDefault="00537BC0" w:rsidP="00C848A8">
      <w:pPr>
        <w:shd w:val="clear" w:color="auto" w:fill="FFFFFF"/>
        <w:tabs>
          <w:tab w:val="left" w:pos="869"/>
        </w:tabs>
        <w:ind w:right="2" w:firstLine="426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5.9</w:t>
      </w:r>
      <w:r w:rsidRPr="00524069"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ab/>
      </w:r>
      <w:r w:rsidRPr="00524069">
        <w:rPr>
          <w:spacing w:val="-3"/>
          <w:sz w:val="28"/>
          <w:szCs w:val="28"/>
          <w:lang w:val="uk-UA"/>
        </w:rPr>
        <w:t xml:space="preserve">Безпосереднє навчально-методичне керівництво </w:t>
      </w:r>
      <w:r>
        <w:rPr>
          <w:spacing w:val="-3"/>
          <w:sz w:val="28"/>
          <w:szCs w:val="28"/>
          <w:lang w:val="uk-UA"/>
        </w:rPr>
        <w:t>наскрізною практично</w:t>
      </w:r>
      <w:r w:rsidRPr="00524069">
        <w:rPr>
          <w:spacing w:val="-3"/>
          <w:sz w:val="28"/>
          <w:szCs w:val="28"/>
          <w:lang w:val="uk-UA"/>
        </w:rPr>
        <w:t xml:space="preserve">ю </w:t>
      </w:r>
      <w:r>
        <w:rPr>
          <w:spacing w:val="-3"/>
          <w:sz w:val="28"/>
          <w:szCs w:val="28"/>
          <w:lang w:val="uk-UA"/>
        </w:rPr>
        <w:t xml:space="preserve">підготовкою </w:t>
      </w:r>
      <w:r w:rsidRPr="00524069">
        <w:rPr>
          <w:spacing w:val="-3"/>
          <w:sz w:val="28"/>
          <w:szCs w:val="28"/>
          <w:lang w:val="uk-UA"/>
        </w:rPr>
        <w:t>студентів</w:t>
      </w:r>
      <w:r>
        <w:rPr>
          <w:spacing w:val="-3"/>
          <w:sz w:val="28"/>
          <w:szCs w:val="28"/>
          <w:lang w:val="uk-UA"/>
        </w:rPr>
        <w:t xml:space="preserve"> зі спеціалізації «Практична психологія»</w:t>
      </w:r>
      <w:r w:rsidRPr="00524069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здійснює </w:t>
      </w:r>
      <w:r>
        <w:rPr>
          <w:spacing w:val="-1"/>
          <w:sz w:val="28"/>
          <w:szCs w:val="28"/>
          <w:lang w:val="uk-UA"/>
        </w:rPr>
        <w:t>завідувач кафедри загальної та вікової психології</w:t>
      </w:r>
      <w:r w:rsidRPr="00524069">
        <w:rPr>
          <w:spacing w:val="-1"/>
          <w:sz w:val="28"/>
          <w:szCs w:val="28"/>
          <w:lang w:val="uk-UA"/>
        </w:rPr>
        <w:t>, як</w:t>
      </w:r>
      <w:r>
        <w:rPr>
          <w:spacing w:val="-1"/>
          <w:sz w:val="28"/>
          <w:szCs w:val="28"/>
          <w:lang w:val="uk-UA"/>
        </w:rPr>
        <w:t>ий:</w:t>
      </w:r>
    </w:p>
    <w:p w:rsidR="00537BC0" w:rsidRPr="00524069" w:rsidRDefault="00537BC0" w:rsidP="00C848A8">
      <w:pPr>
        <w:shd w:val="clear" w:color="auto" w:fill="FFFFFF"/>
        <w:tabs>
          <w:tab w:val="left" w:pos="600"/>
        </w:tabs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-</w:t>
      </w:r>
      <w:r w:rsidRPr="00524069"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організовує розроблення програм практик</w:t>
      </w:r>
      <w:r w:rsidRPr="00524069">
        <w:rPr>
          <w:spacing w:val="-1"/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5"/>
        <w:ind w:right="2" w:firstLine="426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визначає бази практик, узгоджує</w:t>
      </w:r>
      <w:r w:rsidRPr="00524069">
        <w:rPr>
          <w:spacing w:val="-3"/>
          <w:sz w:val="28"/>
          <w:szCs w:val="28"/>
          <w:lang w:val="uk-UA"/>
        </w:rPr>
        <w:t xml:space="preserve"> з ними чисельність студентів, які </w:t>
      </w:r>
      <w:r w:rsidRPr="00524069">
        <w:rPr>
          <w:sz w:val="28"/>
          <w:szCs w:val="28"/>
          <w:lang w:val="uk-UA"/>
        </w:rPr>
        <w:t>напр</w:t>
      </w:r>
      <w:r>
        <w:rPr>
          <w:sz w:val="28"/>
          <w:szCs w:val="28"/>
          <w:lang w:val="uk-UA"/>
        </w:rPr>
        <w:t>авляються на практику, складає відповідну заявку та подає</w:t>
      </w:r>
      <w:r w:rsidRPr="00524069">
        <w:rPr>
          <w:sz w:val="28"/>
          <w:szCs w:val="28"/>
          <w:lang w:val="uk-UA"/>
        </w:rPr>
        <w:t xml:space="preserve"> її </w:t>
      </w:r>
      <w:r>
        <w:rPr>
          <w:sz w:val="28"/>
          <w:szCs w:val="28"/>
          <w:lang w:val="uk-UA"/>
        </w:rPr>
        <w:t>до</w:t>
      </w:r>
      <w:r w:rsidRPr="00524069">
        <w:rPr>
          <w:sz w:val="28"/>
          <w:szCs w:val="28"/>
          <w:vertAlign w:val="subscript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відповідальної за практику від університету</w:t>
      </w:r>
      <w:r w:rsidRPr="00524069">
        <w:rPr>
          <w:spacing w:val="-1"/>
          <w:sz w:val="28"/>
          <w:szCs w:val="28"/>
          <w:lang w:val="uk-UA"/>
        </w:rPr>
        <w:t xml:space="preserve"> для укладання договорів;</w:t>
      </w:r>
    </w:p>
    <w:p w:rsidR="00537BC0" w:rsidRPr="00524069" w:rsidRDefault="00537BC0" w:rsidP="00C848A8">
      <w:pPr>
        <w:numPr>
          <w:ilvl w:val="0"/>
          <w:numId w:val="8"/>
        </w:numPr>
        <w:shd w:val="clear" w:color="auto" w:fill="FFFFFF"/>
        <w:tabs>
          <w:tab w:val="left" w:pos="658"/>
        </w:tabs>
        <w:ind w:right="2" w:firstLine="426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призначає</w:t>
      </w:r>
      <w:r w:rsidRPr="00524069">
        <w:rPr>
          <w:spacing w:val="-3"/>
          <w:sz w:val="28"/>
          <w:szCs w:val="28"/>
          <w:lang w:val="uk-UA"/>
        </w:rPr>
        <w:t xml:space="preserve"> кер</w:t>
      </w:r>
      <w:r>
        <w:rPr>
          <w:spacing w:val="-3"/>
          <w:sz w:val="28"/>
          <w:szCs w:val="28"/>
          <w:lang w:val="uk-UA"/>
        </w:rPr>
        <w:t>івників практики та забезпечує</w:t>
      </w:r>
      <w:r w:rsidRPr="00524069">
        <w:rPr>
          <w:spacing w:val="-3"/>
          <w:sz w:val="28"/>
          <w:szCs w:val="28"/>
          <w:lang w:val="uk-UA"/>
        </w:rPr>
        <w:t xml:space="preserve"> по можливості їх виїзд на </w:t>
      </w:r>
      <w:r w:rsidRPr="00524069">
        <w:rPr>
          <w:spacing w:val="-2"/>
          <w:sz w:val="28"/>
          <w:szCs w:val="28"/>
          <w:lang w:val="uk-UA"/>
        </w:rPr>
        <w:t>баз</w:t>
      </w:r>
      <w:r>
        <w:rPr>
          <w:spacing w:val="-2"/>
          <w:sz w:val="28"/>
          <w:szCs w:val="28"/>
          <w:lang w:val="uk-UA"/>
        </w:rPr>
        <w:t>и практики за декілька днів до її</w:t>
      </w:r>
      <w:r w:rsidRPr="00524069">
        <w:rPr>
          <w:spacing w:val="-2"/>
          <w:sz w:val="28"/>
          <w:szCs w:val="28"/>
          <w:lang w:val="uk-UA"/>
        </w:rPr>
        <w:t xml:space="preserve"> початку для перевірки готовності до прийому студентів і ознайомлення керівників організацій, підприємств, установ тощо з </w:t>
      </w:r>
      <w:r w:rsidRPr="00524069">
        <w:rPr>
          <w:sz w:val="28"/>
          <w:szCs w:val="28"/>
          <w:lang w:val="uk-UA"/>
        </w:rPr>
        <w:t>документацією з проведення практики;</w:t>
      </w:r>
    </w:p>
    <w:p w:rsidR="00537BC0" w:rsidRPr="00524069" w:rsidRDefault="00537BC0" w:rsidP="00C848A8">
      <w:pPr>
        <w:numPr>
          <w:ilvl w:val="0"/>
          <w:numId w:val="9"/>
        </w:numPr>
        <w:shd w:val="clear" w:color="auto" w:fill="FFFFFF"/>
        <w:tabs>
          <w:tab w:val="left" w:pos="634"/>
        </w:tabs>
        <w:ind w:right="2" w:firstLine="426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організовує</w:t>
      </w:r>
      <w:r w:rsidRPr="00524069">
        <w:rPr>
          <w:spacing w:val="-3"/>
          <w:sz w:val="28"/>
          <w:szCs w:val="28"/>
          <w:lang w:val="uk-UA"/>
        </w:rPr>
        <w:t xml:space="preserve"> розроблення тематики індивідуальних завдань на період </w:t>
      </w:r>
      <w:r>
        <w:rPr>
          <w:sz w:val="28"/>
          <w:szCs w:val="28"/>
          <w:lang w:val="uk-UA"/>
        </w:rPr>
        <w:t>проведення практики</w:t>
      </w:r>
      <w:r w:rsidRPr="00524069">
        <w:rPr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9"/>
        </w:numPr>
        <w:shd w:val="clear" w:color="auto" w:fill="FFFFFF"/>
        <w:tabs>
          <w:tab w:val="left" w:pos="634"/>
        </w:tabs>
        <w:ind w:right="2" w:firstLine="426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організовує</w:t>
      </w:r>
      <w:r w:rsidRPr="00524069">
        <w:rPr>
          <w:spacing w:val="-3"/>
          <w:sz w:val="28"/>
          <w:szCs w:val="28"/>
          <w:lang w:val="uk-UA"/>
        </w:rPr>
        <w:t xml:space="preserve"> проведення зборів студентів з питань практики за участю </w:t>
      </w:r>
      <w:r w:rsidRPr="00524069">
        <w:rPr>
          <w:sz w:val="28"/>
          <w:szCs w:val="28"/>
          <w:lang w:val="uk-UA"/>
        </w:rPr>
        <w:t>керівників практики;</w:t>
      </w:r>
    </w:p>
    <w:p w:rsidR="00537BC0" w:rsidRPr="00524069" w:rsidRDefault="00537BC0" w:rsidP="00C848A8">
      <w:pPr>
        <w:numPr>
          <w:ilvl w:val="0"/>
          <w:numId w:val="7"/>
        </w:numPr>
        <w:shd w:val="clear" w:color="auto" w:fill="FFFFFF"/>
        <w:tabs>
          <w:tab w:val="left" w:pos="576"/>
        </w:tabs>
        <w:ind w:right="2" w:firstLine="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здійснює</w:t>
      </w:r>
      <w:r w:rsidRPr="00524069">
        <w:rPr>
          <w:spacing w:val="-1"/>
          <w:sz w:val="28"/>
          <w:szCs w:val="28"/>
          <w:lang w:val="uk-UA"/>
        </w:rPr>
        <w:t xml:space="preserve"> загальне керівництво і </w:t>
      </w:r>
      <w:r>
        <w:rPr>
          <w:spacing w:val="-1"/>
          <w:sz w:val="28"/>
          <w:szCs w:val="28"/>
          <w:lang w:val="uk-UA"/>
        </w:rPr>
        <w:t>контроль за проведенням практик</w:t>
      </w:r>
      <w:r w:rsidRPr="00524069">
        <w:rPr>
          <w:spacing w:val="-1"/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7"/>
        </w:numPr>
        <w:shd w:val="clear" w:color="auto" w:fill="FFFFFF"/>
        <w:tabs>
          <w:tab w:val="left" w:pos="576"/>
        </w:tabs>
        <w:ind w:right="2" w:firstLine="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організовує</w:t>
      </w:r>
      <w:r w:rsidRPr="00524069">
        <w:rPr>
          <w:spacing w:val="-1"/>
          <w:sz w:val="28"/>
          <w:szCs w:val="28"/>
          <w:lang w:val="uk-UA"/>
        </w:rPr>
        <w:t xml:space="preserve"> інформування студентів </w:t>
      </w:r>
      <w:r>
        <w:rPr>
          <w:spacing w:val="-1"/>
          <w:sz w:val="28"/>
          <w:szCs w:val="28"/>
          <w:lang w:val="uk-UA"/>
        </w:rPr>
        <w:t>про систему звітності з практики</w:t>
      </w:r>
      <w:r w:rsidRPr="00524069">
        <w:rPr>
          <w:spacing w:val="-1"/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10"/>
        </w:numPr>
        <w:shd w:val="clear" w:color="auto" w:fill="FFFFFF"/>
        <w:tabs>
          <w:tab w:val="left" w:pos="658"/>
        </w:tabs>
        <w:ind w:right="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</w:t>
      </w:r>
      <w:r w:rsidRPr="00524069">
        <w:rPr>
          <w:sz w:val="28"/>
          <w:szCs w:val="28"/>
          <w:lang w:val="uk-UA"/>
        </w:rPr>
        <w:t xml:space="preserve"> обговорення р</w:t>
      </w:r>
      <w:r>
        <w:rPr>
          <w:sz w:val="28"/>
          <w:szCs w:val="28"/>
          <w:lang w:val="uk-UA"/>
        </w:rPr>
        <w:t>езультатів практик на засіданні</w:t>
      </w:r>
      <w:r w:rsidRPr="00524069">
        <w:rPr>
          <w:sz w:val="28"/>
          <w:szCs w:val="28"/>
          <w:lang w:val="uk-UA"/>
        </w:rPr>
        <w:t xml:space="preserve"> кафедр</w:t>
      </w:r>
      <w:r>
        <w:rPr>
          <w:sz w:val="28"/>
          <w:szCs w:val="28"/>
          <w:lang w:val="uk-UA"/>
        </w:rPr>
        <w:t>и</w:t>
      </w:r>
      <w:r w:rsidRPr="00524069">
        <w:rPr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10"/>
        </w:numPr>
        <w:shd w:val="clear" w:color="auto" w:fill="FFFFFF"/>
        <w:tabs>
          <w:tab w:val="left" w:pos="658"/>
        </w:tabs>
        <w:spacing w:before="5"/>
        <w:ind w:right="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</w:t>
      </w:r>
      <w:r w:rsidRPr="00524069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відповідальної за практику від університету</w:t>
      </w:r>
      <w:r w:rsidRPr="00524069">
        <w:rPr>
          <w:sz w:val="28"/>
          <w:szCs w:val="28"/>
          <w:lang w:val="uk-UA"/>
        </w:rPr>
        <w:t xml:space="preserve"> звіти пр</w:t>
      </w:r>
      <w:r>
        <w:rPr>
          <w:sz w:val="28"/>
          <w:szCs w:val="28"/>
          <w:lang w:val="uk-UA"/>
        </w:rPr>
        <w:t>о результати проведення практик з пропозиціями щодо їх</w:t>
      </w:r>
      <w:r w:rsidRPr="00524069">
        <w:rPr>
          <w:sz w:val="28"/>
          <w:szCs w:val="28"/>
          <w:lang w:val="uk-UA"/>
        </w:rPr>
        <w:t xml:space="preserve"> удосконалення.</w:t>
      </w:r>
    </w:p>
    <w:p w:rsidR="00537BC0" w:rsidRPr="00524069" w:rsidRDefault="00537BC0" w:rsidP="00644C00">
      <w:pPr>
        <w:shd w:val="clear" w:color="auto" w:fill="FFFFFF"/>
        <w:tabs>
          <w:tab w:val="left" w:pos="869"/>
        </w:tabs>
        <w:ind w:right="2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   5.10</w:t>
      </w:r>
      <w:r w:rsidRPr="00524069">
        <w:rPr>
          <w:spacing w:val="-4"/>
          <w:sz w:val="28"/>
          <w:szCs w:val="28"/>
          <w:lang w:val="uk-UA"/>
        </w:rPr>
        <w:t>.</w:t>
      </w:r>
      <w:r w:rsidRPr="00524069">
        <w:rPr>
          <w:spacing w:val="-2"/>
          <w:sz w:val="28"/>
          <w:szCs w:val="28"/>
          <w:lang w:val="uk-UA"/>
        </w:rPr>
        <w:t>Виклада</w:t>
      </w:r>
      <w:r>
        <w:rPr>
          <w:spacing w:val="-2"/>
          <w:sz w:val="28"/>
          <w:szCs w:val="28"/>
          <w:lang w:val="uk-UA"/>
        </w:rPr>
        <w:t>ч-керівник практики від кафедри загальної та вікової психології:</w:t>
      </w:r>
      <w:r w:rsidRPr="00524069">
        <w:rPr>
          <w:spacing w:val="-2"/>
          <w:sz w:val="28"/>
          <w:szCs w:val="28"/>
          <w:lang w:val="uk-UA"/>
        </w:rPr>
        <w:t xml:space="preserve"> </w:t>
      </w:r>
    </w:p>
    <w:p w:rsidR="00537BC0" w:rsidRPr="00524069" w:rsidRDefault="00537BC0" w:rsidP="00C848A8">
      <w:pPr>
        <w:numPr>
          <w:ilvl w:val="0"/>
          <w:numId w:val="6"/>
        </w:numPr>
        <w:shd w:val="clear" w:color="auto" w:fill="FFFFFF"/>
        <w:tabs>
          <w:tab w:val="left" w:pos="566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2"/>
          <w:sz w:val="28"/>
          <w:szCs w:val="28"/>
          <w:lang w:val="uk-UA"/>
        </w:rPr>
        <w:t xml:space="preserve">розробляє тематику індивідуальних завдань, що враховує теми </w:t>
      </w:r>
      <w:r w:rsidRPr="00524069">
        <w:rPr>
          <w:sz w:val="28"/>
          <w:szCs w:val="28"/>
          <w:lang w:val="uk-UA"/>
        </w:rPr>
        <w:t>курсових</w:t>
      </w:r>
      <w:r>
        <w:rPr>
          <w:sz w:val="28"/>
          <w:szCs w:val="28"/>
          <w:lang w:val="uk-UA"/>
        </w:rPr>
        <w:t xml:space="preserve"> робіт</w:t>
      </w:r>
      <w:r w:rsidRPr="00524069">
        <w:rPr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6"/>
        </w:numPr>
        <w:shd w:val="clear" w:color="auto" w:fill="FFFFFF"/>
        <w:tabs>
          <w:tab w:val="left" w:pos="566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 xml:space="preserve">узгоджує з керівником практики від організації, підприємства, установи </w:t>
      </w:r>
      <w:r w:rsidRPr="00524069">
        <w:rPr>
          <w:spacing w:val="-1"/>
          <w:sz w:val="28"/>
          <w:szCs w:val="28"/>
          <w:lang w:val="uk-UA"/>
        </w:rPr>
        <w:t>тощо індивідуальні завдання з урахуванням особливостей місця практики;</w:t>
      </w:r>
    </w:p>
    <w:p w:rsidR="00537BC0" w:rsidRPr="00524069" w:rsidRDefault="00537BC0" w:rsidP="00C848A8">
      <w:pPr>
        <w:numPr>
          <w:ilvl w:val="0"/>
          <w:numId w:val="11"/>
        </w:numPr>
        <w:shd w:val="clear" w:color="auto" w:fill="FFFFFF"/>
        <w:tabs>
          <w:tab w:val="left" w:pos="638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2"/>
          <w:sz w:val="28"/>
          <w:szCs w:val="28"/>
          <w:lang w:val="uk-UA"/>
        </w:rPr>
        <w:t>бере участь у розподілі студент</w:t>
      </w:r>
      <w:r>
        <w:rPr>
          <w:spacing w:val="-2"/>
          <w:sz w:val="28"/>
          <w:szCs w:val="28"/>
          <w:lang w:val="uk-UA"/>
        </w:rPr>
        <w:t>ів за базами практик</w:t>
      </w:r>
      <w:r w:rsidRPr="00524069">
        <w:rPr>
          <w:spacing w:val="-2"/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11"/>
        </w:numPr>
        <w:shd w:val="clear" w:color="auto" w:fill="FFFFFF"/>
        <w:tabs>
          <w:tab w:val="left" w:pos="638"/>
        </w:tabs>
        <w:spacing w:before="5"/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контролює своєчасне приб</w:t>
      </w:r>
      <w:r>
        <w:rPr>
          <w:sz w:val="28"/>
          <w:szCs w:val="28"/>
          <w:lang w:val="uk-UA"/>
        </w:rPr>
        <w:t>уття студентів до місць практики</w:t>
      </w:r>
      <w:r w:rsidRPr="005240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виконання програм практики та дотримання термінів її </w:t>
      </w:r>
      <w:r w:rsidRPr="00524069">
        <w:rPr>
          <w:sz w:val="28"/>
          <w:szCs w:val="28"/>
          <w:lang w:val="uk-UA"/>
        </w:rPr>
        <w:t>проведення;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 w:rsidRPr="00524069">
        <w:rPr>
          <w:spacing w:val="-2"/>
          <w:sz w:val="28"/>
          <w:szCs w:val="28"/>
          <w:lang w:val="uk-UA"/>
        </w:rPr>
        <w:t xml:space="preserve">- надає методичну допомогу студентам під час виконання ними індивідуальних завдань і збору матеріалів </w:t>
      </w:r>
      <w:r>
        <w:rPr>
          <w:spacing w:val="-2"/>
          <w:sz w:val="28"/>
          <w:szCs w:val="28"/>
          <w:lang w:val="uk-UA"/>
        </w:rPr>
        <w:t>до курсової роботи</w:t>
      </w:r>
      <w:r w:rsidRPr="00524069">
        <w:rPr>
          <w:spacing w:val="-2"/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11"/>
        </w:numPr>
        <w:shd w:val="clear" w:color="auto" w:fill="FFFFFF"/>
        <w:tabs>
          <w:tab w:val="left" w:pos="638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2"/>
          <w:sz w:val="28"/>
          <w:szCs w:val="28"/>
          <w:lang w:val="uk-UA"/>
        </w:rPr>
        <w:t>проводить консультації щодо обробки зібраного матеріалу та його використання дл</w:t>
      </w:r>
      <w:r>
        <w:rPr>
          <w:spacing w:val="-2"/>
          <w:sz w:val="28"/>
          <w:szCs w:val="28"/>
          <w:lang w:val="uk-UA"/>
        </w:rPr>
        <w:t>я звіту про практику, а також курсової роботи</w:t>
      </w:r>
      <w:r w:rsidRPr="00524069">
        <w:rPr>
          <w:spacing w:val="-2"/>
          <w:sz w:val="28"/>
          <w:szCs w:val="28"/>
          <w:lang w:val="uk-UA"/>
        </w:rPr>
        <w:t>;</w:t>
      </w:r>
    </w:p>
    <w:p w:rsidR="00537BC0" w:rsidRPr="00524069" w:rsidRDefault="00537BC0" w:rsidP="00C848A8">
      <w:pPr>
        <w:numPr>
          <w:ilvl w:val="0"/>
          <w:numId w:val="11"/>
        </w:numPr>
        <w:shd w:val="clear" w:color="auto" w:fill="FFFFFF"/>
        <w:tabs>
          <w:tab w:val="left" w:pos="638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1"/>
          <w:sz w:val="28"/>
          <w:szCs w:val="28"/>
          <w:lang w:val="uk-UA"/>
        </w:rPr>
        <w:t>інформує студентів про порядок п</w:t>
      </w:r>
      <w:r>
        <w:rPr>
          <w:spacing w:val="-1"/>
          <w:sz w:val="28"/>
          <w:szCs w:val="28"/>
          <w:lang w:val="uk-UA"/>
        </w:rPr>
        <w:t>одання звітів про практику та її</w:t>
      </w:r>
      <w:r w:rsidRPr="00524069">
        <w:rPr>
          <w:spacing w:val="-1"/>
          <w:sz w:val="28"/>
          <w:szCs w:val="28"/>
          <w:lang w:val="uk-UA"/>
        </w:rPr>
        <w:t xml:space="preserve"> захисту;</w:t>
      </w:r>
    </w:p>
    <w:p w:rsidR="00537BC0" w:rsidRPr="00524069" w:rsidRDefault="00537BC0" w:rsidP="00C848A8">
      <w:pPr>
        <w:numPr>
          <w:ilvl w:val="0"/>
          <w:numId w:val="12"/>
        </w:numPr>
        <w:shd w:val="clear" w:color="auto" w:fill="FFFFFF"/>
        <w:tabs>
          <w:tab w:val="left" w:pos="629"/>
        </w:tabs>
        <w:spacing w:before="5"/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приймає захист звітів студентів про практику у складі комісії, на підставі чого оцінює результати практики студентів;</w:t>
      </w:r>
    </w:p>
    <w:p w:rsidR="00537BC0" w:rsidRPr="00524069" w:rsidRDefault="00537BC0" w:rsidP="00C848A8">
      <w:pPr>
        <w:numPr>
          <w:ilvl w:val="0"/>
          <w:numId w:val="12"/>
        </w:numPr>
        <w:shd w:val="clear" w:color="auto" w:fill="FFFFFF"/>
        <w:tabs>
          <w:tab w:val="left" w:pos="629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1"/>
          <w:sz w:val="28"/>
          <w:szCs w:val="28"/>
          <w:lang w:val="uk-UA"/>
        </w:rPr>
        <w:t>здає звіти студентів про практику на кафедру</w:t>
      </w:r>
      <w:r>
        <w:rPr>
          <w:spacing w:val="-1"/>
          <w:sz w:val="28"/>
          <w:szCs w:val="28"/>
          <w:lang w:val="uk-UA"/>
        </w:rPr>
        <w:t xml:space="preserve"> загальної та вікової психології.</w:t>
      </w:r>
    </w:p>
    <w:p w:rsidR="00537BC0" w:rsidRPr="00524069" w:rsidRDefault="00537BC0" w:rsidP="00C848A8">
      <w:pPr>
        <w:shd w:val="clear" w:color="auto" w:fill="FFFFFF"/>
        <w:tabs>
          <w:tab w:val="left" w:pos="994"/>
        </w:tabs>
        <w:ind w:right="2" w:firstLine="426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uk-UA"/>
        </w:rPr>
        <w:t>5.11.</w:t>
      </w:r>
      <w:r w:rsidRPr="005240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 xml:space="preserve">Керівник практики від </w:t>
      </w:r>
      <w:r>
        <w:rPr>
          <w:sz w:val="28"/>
          <w:szCs w:val="28"/>
          <w:lang w:val="uk-UA"/>
        </w:rPr>
        <w:t>бази практики:</w:t>
      </w:r>
    </w:p>
    <w:p w:rsidR="00537BC0" w:rsidRPr="00524069" w:rsidRDefault="00537BC0" w:rsidP="00C848A8">
      <w:pPr>
        <w:shd w:val="clear" w:color="auto" w:fill="FFFFFF"/>
        <w:tabs>
          <w:tab w:val="left" w:pos="696"/>
        </w:tabs>
        <w:spacing w:before="10"/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-</w:t>
      </w:r>
      <w:r w:rsidRPr="00524069">
        <w:rPr>
          <w:sz w:val="28"/>
          <w:szCs w:val="28"/>
          <w:lang w:val="uk-UA"/>
        </w:rPr>
        <w:tab/>
      </w:r>
      <w:r w:rsidRPr="00524069">
        <w:rPr>
          <w:spacing w:val="-3"/>
          <w:sz w:val="28"/>
          <w:szCs w:val="28"/>
          <w:lang w:val="uk-UA"/>
        </w:rPr>
        <w:t xml:space="preserve">несе особисту відповідальність за проведення практики; </w:t>
      </w:r>
    </w:p>
    <w:p w:rsidR="00537BC0" w:rsidRPr="00524069" w:rsidRDefault="00537BC0" w:rsidP="00C848A8">
      <w:pPr>
        <w:shd w:val="clear" w:color="auto" w:fill="FFFFFF"/>
        <w:tabs>
          <w:tab w:val="left" w:pos="696"/>
        </w:tabs>
        <w:spacing w:before="10"/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- організовує практику згідно з її програм</w:t>
      </w:r>
      <w:r>
        <w:rPr>
          <w:sz w:val="28"/>
          <w:szCs w:val="28"/>
          <w:lang w:val="uk-UA"/>
        </w:rPr>
        <w:t>ою</w:t>
      </w:r>
      <w:r w:rsidRPr="00524069">
        <w:rPr>
          <w:sz w:val="28"/>
          <w:szCs w:val="28"/>
          <w:lang w:val="uk-UA"/>
        </w:rPr>
        <w:t>;</w:t>
      </w:r>
    </w:p>
    <w:p w:rsidR="00537BC0" w:rsidRDefault="00537BC0" w:rsidP="00C848A8">
      <w:pPr>
        <w:shd w:val="clear" w:color="auto" w:fill="FFFFFF"/>
        <w:ind w:right="2" w:firstLine="426"/>
        <w:jc w:val="both"/>
        <w:rPr>
          <w:spacing w:val="-2"/>
          <w:sz w:val="28"/>
          <w:szCs w:val="28"/>
          <w:lang w:val="uk-UA"/>
        </w:rPr>
      </w:pPr>
      <w:r w:rsidRPr="00524069">
        <w:rPr>
          <w:spacing w:val="-2"/>
          <w:sz w:val="28"/>
          <w:szCs w:val="28"/>
          <w:lang w:val="uk-UA"/>
        </w:rPr>
        <w:t xml:space="preserve">- визначає </w:t>
      </w:r>
      <w:r>
        <w:rPr>
          <w:spacing w:val="-2"/>
          <w:sz w:val="28"/>
          <w:szCs w:val="28"/>
          <w:lang w:val="uk-UA"/>
        </w:rPr>
        <w:t>робочі місця практики студентів;</w:t>
      </w:r>
      <w:r w:rsidRPr="00524069">
        <w:rPr>
          <w:spacing w:val="-2"/>
          <w:sz w:val="28"/>
          <w:szCs w:val="28"/>
          <w:lang w:val="uk-UA"/>
        </w:rPr>
        <w:t xml:space="preserve"> 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- забезпечує інструктаж та дотримання студентами правил техніки безпеки і охорони праці на робочому місці;</w:t>
      </w:r>
    </w:p>
    <w:p w:rsidR="00537BC0" w:rsidRPr="00524069" w:rsidRDefault="00537BC0" w:rsidP="00C848A8">
      <w:pPr>
        <w:shd w:val="clear" w:color="auto" w:fill="FFFFFF"/>
        <w:tabs>
          <w:tab w:val="left" w:pos="696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z w:val="28"/>
          <w:szCs w:val="28"/>
          <w:lang w:val="uk-UA"/>
        </w:rPr>
        <w:t>-</w:t>
      </w:r>
      <w:r w:rsidRPr="00524069">
        <w:rPr>
          <w:sz w:val="28"/>
          <w:szCs w:val="28"/>
          <w:lang w:val="uk-UA"/>
        </w:rPr>
        <w:tab/>
        <w:t xml:space="preserve">забезпечує виконання </w:t>
      </w:r>
      <w:r>
        <w:rPr>
          <w:sz w:val="28"/>
          <w:szCs w:val="28"/>
          <w:lang w:val="uk-UA"/>
        </w:rPr>
        <w:t>графіків</w:t>
      </w:r>
      <w:r w:rsidRPr="00524069">
        <w:rPr>
          <w:sz w:val="28"/>
          <w:szCs w:val="28"/>
          <w:lang w:val="uk-UA"/>
        </w:rPr>
        <w:t xml:space="preserve"> </w:t>
      </w:r>
      <w:r w:rsidRPr="00524069">
        <w:rPr>
          <w:spacing w:val="-2"/>
          <w:sz w:val="28"/>
          <w:szCs w:val="28"/>
          <w:lang w:val="uk-UA"/>
        </w:rPr>
        <w:t xml:space="preserve">проходження практики в структурних підрозділах організації, підприємства, </w:t>
      </w:r>
      <w:r w:rsidRPr="00524069">
        <w:rPr>
          <w:sz w:val="28"/>
          <w:szCs w:val="28"/>
          <w:lang w:val="uk-UA"/>
        </w:rPr>
        <w:t xml:space="preserve">установи тощо; </w:t>
      </w:r>
    </w:p>
    <w:p w:rsidR="00537BC0" w:rsidRPr="00524069" w:rsidRDefault="00537BC0" w:rsidP="00C848A8">
      <w:pPr>
        <w:shd w:val="clear" w:color="auto" w:fill="FFFFFF"/>
        <w:tabs>
          <w:tab w:val="left" w:pos="696"/>
        </w:tabs>
        <w:ind w:right="2" w:firstLine="426"/>
        <w:jc w:val="both"/>
        <w:rPr>
          <w:sz w:val="28"/>
          <w:szCs w:val="28"/>
        </w:rPr>
      </w:pPr>
      <w:r w:rsidRPr="00524069">
        <w:rPr>
          <w:spacing w:val="-2"/>
          <w:sz w:val="28"/>
          <w:szCs w:val="28"/>
          <w:lang w:val="uk-UA"/>
        </w:rPr>
        <w:t xml:space="preserve">- сприяє студентам-практикантам у використанні наявної </w:t>
      </w:r>
      <w:r>
        <w:rPr>
          <w:spacing w:val="-2"/>
          <w:sz w:val="28"/>
          <w:szCs w:val="28"/>
          <w:lang w:val="uk-UA"/>
        </w:rPr>
        <w:t>документації;</w:t>
      </w:r>
    </w:p>
    <w:p w:rsidR="00537BC0" w:rsidRPr="00524069" w:rsidRDefault="00537BC0" w:rsidP="00C848A8">
      <w:pPr>
        <w:shd w:val="clear" w:color="auto" w:fill="FFFFFF"/>
        <w:tabs>
          <w:tab w:val="left" w:pos="696"/>
        </w:tabs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-</w:t>
      </w:r>
      <w:r w:rsidRPr="00524069">
        <w:rPr>
          <w:sz w:val="28"/>
          <w:szCs w:val="28"/>
          <w:lang w:val="uk-UA"/>
        </w:rPr>
        <w:tab/>
        <w:t xml:space="preserve">контролює дотримання студентами-практикантами правил внутрішнього </w:t>
      </w:r>
      <w:r w:rsidRPr="00524069">
        <w:rPr>
          <w:i/>
          <w:iCs/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>розпорядку;</w:t>
      </w:r>
    </w:p>
    <w:p w:rsidR="00537BC0" w:rsidRPr="00524069" w:rsidRDefault="00537BC0" w:rsidP="00C848A8">
      <w:pPr>
        <w:shd w:val="clear" w:color="auto" w:fill="FFFFFF"/>
        <w:tabs>
          <w:tab w:val="left" w:pos="691"/>
        </w:tabs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-</w:t>
      </w:r>
      <w:r w:rsidRPr="00524069">
        <w:rPr>
          <w:sz w:val="28"/>
          <w:szCs w:val="28"/>
          <w:lang w:val="uk-UA"/>
        </w:rPr>
        <w:tab/>
      </w:r>
      <w:r w:rsidRPr="00524069">
        <w:rPr>
          <w:spacing w:val="-2"/>
          <w:sz w:val="28"/>
          <w:szCs w:val="28"/>
          <w:lang w:val="uk-UA"/>
        </w:rPr>
        <w:t>створює необхідні умови для оволодіння студентами-практикантами новою технікою, сучасними технологіями та методами організації праці;</w:t>
      </w:r>
    </w:p>
    <w:p w:rsidR="00537BC0" w:rsidRPr="00524069" w:rsidRDefault="00537BC0" w:rsidP="00C848A8">
      <w:pPr>
        <w:shd w:val="clear" w:color="auto" w:fill="FFFFFF"/>
        <w:tabs>
          <w:tab w:val="left" w:pos="605"/>
        </w:tabs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-</w:t>
      </w:r>
      <w:r w:rsidRPr="00524069">
        <w:rPr>
          <w:sz w:val="28"/>
          <w:szCs w:val="28"/>
          <w:lang w:val="uk-UA"/>
        </w:rPr>
        <w:tab/>
      </w:r>
      <w:r w:rsidRPr="00524069">
        <w:rPr>
          <w:spacing w:val="-2"/>
          <w:sz w:val="28"/>
          <w:szCs w:val="28"/>
          <w:lang w:val="uk-UA"/>
        </w:rPr>
        <w:t>контролює виконання Кодексу законів про працю України</w:t>
      </w:r>
      <w:r>
        <w:rPr>
          <w:spacing w:val="-2"/>
          <w:sz w:val="28"/>
          <w:szCs w:val="28"/>
          <w:lang w:val="uk-UA"/>
        </w:rPr>
        <w:t>.</w:t>
      </w:r>
    </w:p>
    <w:p w:rsidR="00537BC0" w:rsidRPr="00524069" w:rsidRDefault="00537BC0" w:rsidP="00C848A8">
      <w:pPr>
        <w:shd w:val="clear" w:color="auto" w:fill="FFFFFF"/>
        <w:tabs>
          <w:tab w:val="left" w:pos="893"/>
        </w:tabs>
        <w:ind w:right="2" w:firstLine="426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uk-UA"/>
        </w:rPr>
        <w:t>5</w:t>
      </w:r>
      <w:r w:rsidRPr="00524069">
        <w:rPr>
          <w:spacing w:val="-5"/>
          <w:sz w:val="28"/>
          <w:szCs w:val="28"/>
          <w:lang w:val="uk-UA"/>
        </w:rPr>
        <w:t>.1</w:t>
      </w:r>
      <w:r>
        <w:rPr>
          <w:spacing w:val="-5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524069">
        <w:rPr>
          <w:spacing w:val="-6"/>
          <w:sz w:val="28"/>
          <w:szCs w:val="28"/>
          <w:lang w:val="uk-UA"/>
        </w:rPr>
        <w:t>Ст</w:t>
      </w:r>
      <w:r>
        <w:rPr>
          <w:spacing w:val="-6"/>
          <w:sz w:val="28"/>
          <w:szCs w:val="28"/>
          <w:lang w:val="uk-UA"/>
        </w:rPr>
        <w:t>уденти при проходженні практик</w:t>
      </w:r>
      <w:r w:rsidRPr="00524069">
        <w:rPr>
          <w:spacing w:val="-6"/>
          <w:sz w:val="28"/>
          <w:szCs w:val="28"/>
          <w:lang w:val="uk-UA"/>
        </w:rPr>
        <w:t xml:space="preserve"> зобов</w:t>
      </w:r>
      <w:r>
        <w:rPr>
          <w:spacing w:val="-6"/>
          <w:sz w:val="28"/>
          <w:szCs w:val="28"/>
          <w:lang w:val="uk-UA"/>
        </w:rPr>
        <w:t>’</w:t>
      </w:r>
      <w:r w:rsidRPr="00524069">
        <w:rPr>
          <w:spacing w:val="-6"/>
          <w:sz w:val="28"/>
          <w:szCs w:val="28"/>
          <w:lang w:val="uk-UA"/>
        </w:rPr>
        <w:t>язані:</w:t>
      </w:r>
    </w:p>
    <w:p w:rsidR="00537BC0" w:rsidRPr="00524069" w:rsidRDefault="00537BC0" w:rsidP="00C848A8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5"/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2"/>
          <w:sz w:val="28"/>
          <w:szCs w:val="28"/>
          <w:lang w:val="uk-UA"/>
        </w:rPr>
        <w:t>до початку пр</w:t>
      </w:r>
      <w:r>
        <w:rPr>
          <w:spacing w:val="-2"/>
          <w:sz w:val="28"/>
          <w:szCs w:val="28"/>
          <w:lang w:val="uk-UA"/>
        </w:rPr>
        <w:t xml:space="preserve">актики одержати від керівництва кафедри загальної та вікової психології </w:t>
      </w:r>
      <w:r w:rsidRPr="00524069">
        <w:rPr>
          <w:sz w:val="28"/>
          <w:szCs w:val="28"/>
          <w:lang w:val="uk-UA"/>
        </w:rPr>
        <w:t xml:space="preserve">направлення, методичні матеріали (методичні вказівки, програму, щоденник, </w:t>
      </w:r>
      <w:r w:rsidRPr="00524069">
        <w:rPr>
          <w:spacing w:val="-3"/>
          <w:sz w:val="28"/>
          <w:szCs w:val="28"/>
          <w:lang w:val="uk-UA"/>
        </w:rPr>
        <w:t xml:space="preserve">індивідуальне завдання тощо) та консультації щодо оформлення всіх необхідних </w:t>
      </w:r>
      <w:r w:rsidRPr="00524069">
        <w:rPr>
          <w:sz w:val="28"/>
          <w:szCs w:val="28"/>
          <w:lang w:val="uk-UA"/>
        </w:rPr>
        <w:t>документів;</w:t>
      </w:r>
    </w:p>
    <w:p w:rsidR="00537BC0" w:rsidRPr="00524069" w:rsidRDefault="00537BC0" w:rsidP="00C848A8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1"/>
          <w:sz w:val="28"/>
          <w:szCs w:val="28"/>
          <w:lang w:val="uk-UA"/>
        </w:rPr>
        <w:t>своєчасно прибути на базу практики;</w:t>
      </w:r>
    </w:p>
    <w:p w:rsidR="00537BC0" w:rsidRPr="00524069" w:rsidRDefault="00537BC0" w:rsidP="00C848A8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1"/>
          <w:sz w:val="28"/>
          <w:szCs w:val="28"/>
          <w:lang w:val="uk-UA"/>
        </w:rPr>
        <w:t xml:space="preserve">у повному обсязі виконувати всі </w:t>
      </w:r>
      <w:r>
        <w:rPr>
          <w:spacing w:val="-1"/>
          <w:sz w:val="28"/>
          <w:szCs w:val="28"/>
          <w:lang w:val="uk-UA"/>
        </w:rPr>
        <w:t>завдання, передбачені програмою практики;</w:t>
      </w:r>
    </w:p>
    <w:p w:rsidR="00537BC0" w:rsidRPr="00524069" w:rsidRDefault="00537BC0" w:rsidP="00C848A8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2"/>
          <w:sz w:val="28"/>
          <w:szCs w:val="28"/>
          <w:lang w:val="uk-UA"/>
        </w:rPr>
        <w:t xml:space="preserve">вивчити правила охорони праці, техніки безпеки, внутрішнього розпорядку і </w:t>
      </w:r>
      <w:r w:rsidRPr="00524069">
        <w:rPr>
          <w:sz w:val="28"/>
          <w:szCs w:val="28"/>
          <w:lang w:val="uk-UA"/>
        </w:rPr>
        <w:t>виробничої санітарії і суворо їх дотримуватися;</w:t>
      </w:r>
    </w:p>
    <w:p w:rsidR="00537BC0" w:rsidRPr="00524069" w:rsidRDefault="00537BC0" w:rsidP="00C848A8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2"/>
          <w:sz w:val="28"/>
          <w:szCs w:val="28"/>
          <w:lang w:val="uk-UA"/>
        </w:rPr>
        <w:t>нести відповідальність за виконану роботу;</w:t>
      </w:r>
    </w:p>
    <w:p w:rsidR="00537BC0" w:rsidRPr="00524069" w:rsidRDefault="00537BC0" w:rsidP="00C848A8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2" w:firstLine="426"/>
        <w:jc w:val="both"/>
        <w:rPr>
          <w:sz w:val="28"/>
          <w:szCs w:val="28"/>
          <w:lang w:val="uk-UA"/>
        </w:rPr>
      </w:pPr>
      <w:r w:rsidRPr="00524069">
        <w:rPr>
          <w:spacing w:val="-1"/>
          <w:sz w:val="28"/>
          <w:szCs w:val="28"/>
          <w:lang w:val="uk-UA"/>
        </w:rPr>
        <w:t>своєчасно оформити звітну документ</w:t>
      </w:r>
      <w:r>
        <w:rPr>
          <w:spacing w:val="-1"/>
          <w:sz w:val="28"/>
          <w:szCs w:val="28"/>
          <w:lang w:val="uk-UA"/>
        </w:rPr>
        <w:t>ацію та скласти залік з практики.</w:t>
      </w:r>
    </w:p>
    <w:p w:rsidR="00537BC0" w:rsidRPr="00524069" w:rsidRDefault="00537BC0" w:rsidP="0011782C">
      <w:pPr>
        <w:shd w:val="clear" w:color="auto" w:fill="FFFFFF"/>
        <w:tabs>
          <w:tab w:val="left" w:pos="979"/>
        </w:tabs>
        <w:ind w:right="2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uk-UA"/>
        </w:rPr>
        <w:t xml:space="preserve">     5</w:t>
      </w:r>
      <w:r w:rsidRPr="00524069">
        <w:rPr>
          <w:spacing w:val="-5"/>
          <w:sz w:val="28"/>
          <w:szCs w:val="28"/>
          <w:lang w:val="uk-UA"/>
        </w:rPr>
        <w:t>.1</w:t>
      </w:r>
      <w:r>
        <w:rPr>
          <w:spacing w:val="-5"/>
          <w:sz w:val="28"/>
          <w:szCs w:val="28"/>
          <w:lang w:val="uk-UA"/>
        </w:rPr>
        <w:t xml:space="preserve">3. </w:t>
      </w:r>
      <w:r w:rsidRPr="00524069">
        <w:rPr>
          <w:sz w:val="28"/>
          <w:szCs w:val="28"/>
          <w:lang w:val="uk-UA"/>
        </w:rPr>
        <w:t xml:space="preserve">Для студентів, які навчаються за заочною формою навчання, </w:t>
      </w:r>
      <w:r>
        <w:rPr>
          <w:sz w:val="28"/>
          <w:szCs w:val="28"/>
          <w:lang w:val="uk-UA"/>
        </w:rPr>
        <w:t>передбачається практика</w:t>
      </w:r>
      <w:r w:rsidRPr="00524069">
        <w:rPr>
          <w:sz w:val="28"/>
          <w:szCs w:val="28"/>
          <w:lang w:val="uk-UA"/>
        </w:rPr>
        <w:t xml:space="preserve"> тривалістю не менше одного місяця, якщо вони не працюють або працюють не за спеціальністю.</w:t>
      </w:r>
    </w:p>
    <w:p w:rsidR="00537BC0" w:rsidRPr="00524069" w:rsidRDefault="00537BC0" w:rsidP="00734283">
      <w:pPr>
        <w:shd w:val="clear" w:color="auto" w:fill="FFFFFF"/>
        <w:tabs>
          <w:tab w:val="left" w:pos="778"/>
          <w:tab w:val="left" w:pos="2923"/>
        </w:tabs>
        <w:spacing w:before="5"/>
        <w:ind w:right="2"/>
        <w:jc w:val="center"/>
        <w:rPr>
          <w:spacing w:val="-14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524069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Ресурсне забезпечення проведення  наскрізної практичної підготовки </w:t>
      </w:r>
    </w:p>
    <w:p w:rsidR="00537BC0" w:rsidRPr="002E41BA" w:rsidRDefault="00537BC0" w:rsidP="0011782C">
      <w:pPr>
        <w:shd w:val="clear" w:color="auto" w:fill="FFFFFF"/>
        <w:tabs>
          <w:tab w:val="left" w:pos="1022"/>
        </w:tabs>
        <w:ind w:right="2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</w:t>
      </w:r>
      <w:r w:rsidRPr="00524069">
        <w:rPr>
          <w:spacing w:val="-7"/>
          <w:sz w:val="28"/>
          <w:szCs w:val="28"/>
          <w:lang w:val="uk-UA"/>
        </w:rPr>
        <w:t xml:space="preserve"> </w:t>
      </w:r>
      <w:r>
        <w:rPr>
          <w:spacing w:val="-7"/>
          <w:sz w:val="28"/>
          <w:szCs w:val="28"/>
          <w:lang w:val="uk-UA"/>
        </w:rPr>
        <w:t>6</w:t>
      </w:r>
      <w:r w:rsidRPr="00524069">
        <w:rPr>
          <w:spacing w:val="-7"/>
          <w:sz w:val="28"/>
          <w:szCs w:val="28"/>
          <w:lang w:val="uk-UA"/>
        </w:rPr>
        <w:t>.</w:t>
      </w:r>
      <w:r>
        <w:rPr>
          <w:spacing w:val="-7"/>
          <w:sz w:val="28"/>
          <w:szCs w:val="28"/>
          <w:lang w:val="uk-UA"/>
        </w:rPr>
        <w:t>1.</w:t>
      </w:r>
      <w:r w:rsidRPr="00524069">
        <w:rPr>
          <w:sz w:val="28"/>
          <w:szCs w:val="28"/>
          <w:lang w:val="uk-UA"/>
        </w:rPr>
        <w:tab/>
        <w:t>Робочий час керівника практик</w:t>
      </w:r>
      <w:r>
        <w:rPr>
          <w:sz w:val="28"/>
          <w:szCs w:val="28"/>
          <w:lang w:val="uk-UA"/>
        </w:rPr>
        <w:t xml:space="preserve">и від кафедри загальної та вікової психології </w:t>
      </w:r>
      <w:r w:rsidRPr="00524069">
        <w:rPr>
          <w:spacing w:val="-2"/>
          <w:sz w:val="28"/>
          <w:szCs w:val="28"/>
          <w:lang w:val="uk-UA"/>
        </w:rPr>
        <w:t xml:space="preserve">враховується як педагогічне навантаження, що заплановане йому на керівництво </w:t>
      </w:r>
      <w:r w:rsidRPr="00524069">
        <w:rPr>
          <w:sz w:val="28"/>
          <w:szCs w:val="28"/>
          <w:lang w:val="uk-UA"/>
        </w:rPr>
        <w:t>практикою на навчальний рік.</w:t>
      </w:r>
    </w:p>
    <w:p w:rsidR="00537BC0" w:rsidRPr="00524069" w:rsidRDefault="00537BC0" w:rsidP="007E6D4E">
      <w:pPr>
        <w:shd w:val="clear" w:color="auto" w:fill="FFFFFF"/>
        <w:tabs>
          <w:tab w:val="left" w:pos="821"/>
        </w:tabs>
        <w:ind w:right="2" w:firstLine="426"/>
        <w:jc w:val="both"/>
        <w:rPr>
          <w:sz w:val="28"/>
          <w:szCs w:val="28"/>
        </w:rPr>
      </w:pPr>
      <w:r>
        <w:rPr>
          <w:spacing w:val="-10"/>
          <w:sz w:val="28"/>
          <w:szCs w:val="28"/>
          <w:lang w:val="uk-UA"/>
        </w:rPr>
        <w:t>6</w:t>
      </w:r>
      <w:r w:rsidRPr="00524069">
        <w:rPr>
          <w:spacing w:val="-10"/>
          <w:sz w:val="28"/>
          <w:szCs w:val="28"/>
          <w:lang w:val="uk-UA"/>
        </w:rPr>
        <w:t>.</w:t>
      </w:r>
      <w:r>
        <w:rPr>
          <w:spacing w:val="-10"/>
          <w:sz w:val="28"/>
          <w:szCs w:val="28"/>
          <w:lang w:val="uk-UA"/>
        </w:rPr>
        <w:t>2.</w:t>
      </w:r>
      <w:r w:rsidRPr="00524069">
        <w:rPr>
          <w:spacing w:val="-7"/>
          <w:sz w:val="28"/>
          <w:szCs w:val="28"/>
          <w:lang w:val="uk-UA"/>
        </w:rPr>
        <w:t xml:space="preserve"> </w:t>
      </w:r>
      <w:r w:rsidRPr="00524069">
        <w:rPr>
          <w:spacing w:val="-1"/>
          <w:sz w:val="28"/>
          <w:szCs w:val="28"/>
          <w:lang w:val="uk-UA"/>
        </w:rPr>
        <w:t>Порядок оплати праці керівників від баз практики визначається договором.</w:t>
      </w:r>
    </w:p>
    <w:p w:rsidR="00537BC0" w:rsidRPr="00524069" w:rsidRDefault="00537BC0" w:rsidP="00C848A8">
      <w:pPr>
        <w:shd w:val="clear" w:color="auto" w:fill="FFFFFF"/>
        <w:tabs>
          <w:tab w:val="left" w:pos="739"/>
        </w:tabs>
        <w:ind w:right="2" w:firstLine="426"/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val="uk-UA"/>
        </w:rPr>
        <w:t>6</w:t>
      </w:r>
      <w:r w:rsidRPr="00524069">
        <w:rPr>
          <w:spacing w:val="-14"/>
          <w:sz w:val="28"/>
          <w:szCs w:val="28"/>
          <w:lang w:val="uk-UA"/>
        </w:rPr>
        <w:t>.</w:t>
      </w:r>
      <w:r>
        <w:rPr>
          <w:spacing w:val="-14"/>
          <w:sz w:val="28"/>
          <w:szCs w:val="28"/>
          <w:lang w:val="uk-UA"/>
        </w:rPr>
        <w:t>3</w:t>
      </w:r>
      <w:r w:rsidRPr="005240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. </w:t>
      </w:r>
      <w:r w:rsidRPr="00524069">
        <w:rPr>
          <w:spacing w:val="-4"/>
          <w:sz w:val="28"/>
          <w:szCs w:val="28"/>
          <w:lang w:val="uk-UA"/>
        </w:rPr>
        <w:t xml:space="preserve">Під час практики у період роботи на робочих місцях і посадах з виплатою </w:t>
      </w:r>
      <w:r w:rsidRPr="00524069">
        <w:rPr>
          <w:sz w:val="28"/>
          <w:szCs w:val="28"/>
          <w:lang w:val="uk-UA"/>
        </w:rPr>
        <w:t>заробітної плати за студентами зберігається право на одержання стипендії за результатами семестрового контролю.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6.4. </w:t>
      </w:r>
      <w:r w:rsidRPr="00524069">
        <w:rPr>
          <w:spacing w:val="-4"/>
          <w:sz w:val="28"/>
          <w:szCs w:val="28"/>
          <w:lang w:val="uk-UA"/>
        </w:rPr>
        <w:t xml:space="preserve">Проїзд до баз практики і назад міським і приміським (до 50 км) транспортом </w:t>
      </w:r>
      <w:r w:rsidRPr="00524069">
        <w:rPr>
          <w:sz w:val="28"/>
          <w:szCs w:val="28"/>
          <w:lang w:val="uk-UA"/>
        </w:rPr>
        <w:t>сплачується студентами за свій рахунок.</w:t>
      </w:r>
    </w:p>
    <w:p w:rsidR="00537BC0" w:rsidRPr="00524069" w:rsidRDefault="00537BC0" w:rsidP="00C848A8">
      <w:pPr>
        <w:shd w:val="clear" w:color="auto" w:fill="FFFFFF"/>
        <w:tabs>
          <w:tab w:val="left" w:pos="715"/>
        </w:tabs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6.5.</w:t>
      </w:r>
      <w:r w:rsidRPr="00524069">
        <w:rPr>
          <w:sz w:val="28"/>
          <w:szCs w:val="28"/>
          <w:lang w:val="uk-UA"/>
        </w:rPr>
        <w:t xml:space="preserve"> Практична підготовка студентів за ініціативою роботодавців може </w:t>
      </w:r>
      <w:r w:rsidRPr="00524069">
        <w:rPr>
          <w:spacing w:val="-6"/>
          <w:sz w:val="28"/>
          <w:szCs w:val="28"/>
          <w:lang w:val="uk-UA"/>
        </w:rPr>
        <w:t>здійснюватися за рахунок їх коштів.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</w:t>
      </w:r>
      <w:r w:rsidRPr="00524069">
        <w:rPr>
          <w:sz w:val="28"/>
          <w:szCs w:val="28"/>
          <w:lang w:val="uk-UA"/>
        </w:rPr>
        <w:t xml:space="preserve"> Оплата відряджень викладачам</w:t>
      </w:r>
      <w:r>
        <w:rPr>
          <w:sz w:val="28"/>
          <w:szCs w:val="28"/>
          <w:lang w:val="uk-UA"/>
        </w:rPr>
        <w:t xml:space="preserve"> - керівникам практики від кафедри загальної та вікової психології </w:t>
      </w:r>
      <w:r w:rsidRPr="00524069">
        <w:rPr>
          <w:spacing w:val="-1"/>
          <w:sz w:val="28"/>
          <w:szCs w:val="28"/>
          <w:lang w:val="uk-UA"/>
        </w:rPr>
        <w:t>здійснюється</w:t>
      </w:r>
      <w:r>
        <w:rPr>
          <w:spacing w:val="-1"/>
          <w:sz w:val="28"/>
          <w:szCs w:val="28"/>
          <w:lang w:val="uk-UA"/>
        </w:rPr>
        <w:t xml:space="preserve"> згідно з чинним законодавством.</w:t>
      </w:r>
      <w:r w:rsidRPr="00524069">
        <w:rPr>
          <w:spacing w:val="-1"/>
          <w:sz w:val="28"/>
          <w:szCs w:val="28"/>
          <w:lang w:val="uk-UA"/>
        </w:rPr>
        <w:t xml:space="preserve"> </w:t>
      </w:r>
    </w:p>
    <w:p w:rsidR="00537BC0" w:rsidRPr="0011782C" w:rsidRDefault="00537BC0" w:rsidP="00C848A8">
      <w:pPr>
        <w:shd w:val="clear" w:color="auto" w:fill="FFFFFF"/>
        <w:spacing w:before="197"/>
        <w:ind w:right="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Pr="0011782C">
        <w:rPr>
          <w:b/>
          <w:sz w:val="28"/>
          <w:szCs w:val="28"/>
          <w:lang w:val="uk-UA"/>
        </w:rPr>
        <w:t>. Порядок підведення підс</w:t>
      </w:r>
      <w:r>
        <w:rPr>
          <w:b/>
          <w:sz w:val="28"/>
          <w:szCs w:val="28"/>
          <w:lang w:val="uk-UA"/>
        </w:rPr>
        <w:t>умків</w:t>
      </w:r>
      <w:r w:rsidRPr="0011782C">
        <w:rPr>
          <w:b/>
          <w:sz w:val="28"/>
          <w:szCs w:val="28"/>
          <w:lang w:val="uk-UA"/>
        </w:rPr>
        <w:t xml:space="preserve"> практики</w:t>
      </w:r>
    </w:p>
    <w:p w:rsidR="00537BC0" w:rsidRPr="00524069" w:rsidRDefault="00537BC0" w:rsidP="00EC662A">
      <w:pPr>
        <w:shd w:val="clear" w:color="auto" w:fill="FFFFFF"/>
        <w:tabs>
          <w:tab w:val="left" w:pos="850"/>
        </w:tabs>
        <w:spacing w:before="206"/>
        <w:ind w:right="2" w:firstLine="426"/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val="uk-UA"/>
        </w:rPr>
        <w:t>7</w:t>
      </w:r>
      <w:r w:rsidRPr="00524069">
        <w:rPr>
          <w:spacing w:val="-14"/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. </w:t>
      </w:r>
      <w:r w:rsidRPr="00524069">
        <w:rPr>
          <w:sz w:val="28"/>
          <w:szCs w:val="28"/>
          <w:lang w:val="uk-UA"/>
        </w:rPr>
        <w:t>Після закінчення терміну практики студенти звітують про виконання програми та індивідуального завдання.</w:t>
      </w:r>
      <w:r>
        <w:rPr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>Формою звітності студен</w:t>
      </w:r>
      <w:r>
        <w:rPr>
          <w:sz w:val="28"/>
          <w:szCs w:val="28"/>
          <w:lang w:val="uk-UA"/>
        </w:rPr>
        <w:t>та за практику є письмовий звіт, який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разом з іншими документами</w:t>
      </w:r>
      <w:r w:rsidRPr="00524069">
        <w:rPr>
          <w:sz w:val="28"/>
          <w:szCs w:val="28"/>
          <w:lang w:val="uk-UA"/>
        </w:rPr>
        <w:t xml:space="preserve"> подасться на рецензування </w:t>
      </w:r>
      <w:r>
        <w:rPr>
          <w:sz w:val="28"/>
          <w:szCs w:val="28"/>
          <w:lang w:val="uk-UA"/>
        </w:rPr>
        <w:t>керівнику практики від кафедри загальної та вікової психології.</w:t>
      </w:r>
    </w:p>
    <w:p w:rsidR="00537BC0" w:rsidRPr="00524069" w:rsidRDefault="00537BC0" w:rsidP="00EC662A">
      <w:pPr>
        <w:shd w:val="clear" w:color="auto" w:fill="FFFFFF"/>
        <w:tabs>
          <w:tab w:val="left" w:pos="552"/>
        </w:tabs>
        <w:spacing w:before="5"/>
        <w:ind w:right="2" w:firstLine="426"/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>7</w:t>
      </w:r>
      <w:r w:rsidRPr="00524069">
        <w:rPr>
          <w:spacing w:val="-7"/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. </w:t>
      </w:r>
      <w:r w:rsidRPr="00524069">
        <w:rPr>
          <w:spacing w:val="-2"/>
          <w:sz w:val="28"/>
          <w:szCs w:val="28"/>
          <w:lang w:val="uk-UA"/>
        </w:rPr>
        <w:t>Звіт захищається студентом у</w:t>
      </w:r>
      <w:r>
        <w:rPr>
          <w:spacing w:val="-2"/>
          <w:sz w:val="28"/>
          <w:szCs w:val="28"/>
          <w:lang w:val="uk-UA"/>
        </w:rPr>
        <w:t xml:space="preserve"> присутності комісії, до складу якої входять: завідувач випускової кафедри, завідувач кафедри загальної та вікової психології, керівник практики від кафедри </w:t>
      </w:r>
      <w:r w:rsidRPr="00524069">
        <w:rPr>
          <w:spacing w:val="-2"/>
          <w:sz w:val="28"/>
          <w:szCs w:val="28"/>
          <w:lang w:val="uk-UA"/>
        </w:rPr>
        <w:t>та (по можливості) керівник від бази практики.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 w:rsidRPr="00524069">
        <w:rPr>
          <w:spacing w:val="-2"/>
          <w:sz w:val="28"/>
          <w:szCs w:val="28"/>
          <w:lang w:val="uk-UA"/>
        </w:rPr>
        <w:t>Комісія</w:t>
      </w:r>
      <w:r>
        <w:rPr>
          <w:spacing w:val="-2"/>
          <w:sz w:val="28"/>
          <w:szCs w:val="28"/>
          <w:lang w:val="uk-UA"/>
        </w:rPr>
        <w:t xml:space="preserve"> приймає захист студентом звіту</w:t>
      </w:r>
      <w:r w:rsidRPr="00524069">
        <w:rPr>
          <w:spacing w:val="-2"/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 xml:space="preserve">на базах практики в останні дні її проходження або </w:t>
      </w:r>
      <w:r>
        <w:rPr>
          <w:sz w:val="28"/>
          <w:szCs w:val="28"/>
          <w:lang w:val="uk-UA"/>
        </w:rPr>
        <w:t>в університеті</w:t>
      </w:r>
      <w:r w:rsidRPr="00524069">
        <w:rPr>
          <w:sz w:val="28"/>
          <w:szCs w:val="28"/>
          <w:lang w:val="uk-UA"/>
        </w:rPr>
        <w:t xml:space="preserve"> до початку наступного семестру.</w:t>
      </w:r>
    </w:p>
    <w:p w:rsidR="00537BC0" w:rsidRPr="00524069" w:rsidRDefault="00537BC0" w:rsidP="00C848A8">
      <w:pPr>
        <w:shd w:val="clear" w:color="auto" w:fill="FFFFFF"/>
        <w:tabs>
          <w:tab w:val="left" w:pos="1738"/>
        </w:tabs>
        <w:ind w:right="2" w:firstLine="426"/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>7</w:t>
      </w:r>
      <w:r w:rsidRPr="00524069">
        <w:rPr>
          <w:spacing w:val="-7"/>
          <w:sz w:val="28"/>
          <w:szCs w:val="28"/>
          <w:lang w:val="uk-UA"/>
        </w:rPr>
        <w:t>.3</w:t>
      </w:r>
      <w:r w:rsidRPr="00524069">
        <w:rPr>
          <w:sz w:val="28"/>
          <w:szCs w:val="28"/>
          <w:lang w:val="uk-UA"/>
        </w:rPr>
        <w:t xml:space="preserve"> </w:t>
      </w:r>
      <w:r w:rsidRPr="00524069">
        <w:rPr>
          <w:spacing w:val="-2"/>
          <w:sz w:val="28"/>
          <w:szCs w:val="28"/>
          <w:lang w:val="uk-UA"/>
        </w:rPr>
        <w:t>Студент, який не виконав програму практики без поважних причин</w:t>
      </w:r>
      <w:r>
        <w:rPr>
          <w:spacing w:val="-2"/>
          <w:sz w:val="28"/>
          <w:szCs w:val="28"/>
          <w:lang w:val="uk-UA"/>
        </w:rPr>
        <w:t>,</w:t>
      </w:r>
      <w:r w:rsidRPr="00524069">
        <w:rPr>
          <w:spacing w:val="-2"/>
          <w:sz w:val="28"/>
          <w:szCs w:val="28"/>
          <w:lang w:val="uk-UA"/>
        </w:rPr>
        <w:t xml:space="preserve"> </w:t>
      </w:r>
      <w:r w:rsidRPr="00524069">
        <w:rPr>
          <w:sz w:val="28"/>
          <w:szCs w:val="28"/>
          <w:lang w:val="uk-UA"/>
        </w:rPr>
        <w:t>відраховується з</w:t>
      </w:r>
      <w:r w:rsidRPr="000111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університету</w:t>
      </w:r>
      <w:r w:rsidRPr="00524069">
        <w:rPr>
          <w:sz w:val="28"/>
          <w:szCs w:val="28"/>
          <w:lang w:val="uk-UA"/>
        </w:rPr>
        <w:t>.</w:t>
      </w:r>
    </w:p>
    <w:p w:rsidR="00537BC0" w:rsidRPr="00524069" w:rsidRDefault="00537BC0" w:rsidP="00C848A8">
      <w:pPr>
        <w:shd w:val="clear" w:color="auto" w:fill="FFFFFF"/>
        <w:ind w:right="2" w:firstLine="426"/>
        <w:jc w:val="both"/>
        <w:rPr>
          <w:sz w:val="28"/>
          <w:szCs w:val="28"/>
        </w:rPr>
      </w:pPr>
      <w:r w:rsidRPr="00524069">
        <w:rPr>
          <w:sz w:val="28"/>
          <w:szCs w:val="28"/>
          <w:lang w:val="uk-UA"/>
        </w:rPr>
        <w:t>Якщо програма практики не виконана студентом з поважної причи</w:t>
      </w:r>
      <w:r>
        <w:rPr>
          <w:sz w:val="28"/>
          <w:szCs w:val="28"/>
          <w:lang w:val="uk-UA"/>
        </w:rPr>
        <w:t xml:space="preserve">ни, то </w:t>
      </w:r>
      <w:r w:rsidRPr="00524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йому </w:t>
      </w:r>
      <w:r w:rsidRPr="00524069">
        <w:rPr>
          <w:sz w:val="28"/>
          <w:szCs w:val="28"/>
          <w:lang w:val="uk-UA"/>
        </w:rPr>
        <w:t xml:space="preserve">надається можливість пройти практику </w:t>
      </w:r>
      <w:r w:rsidRPr="00524069">
        <w:rPr>
          <w:spacing w:val="-2"/>
          <w:sz w:val="28"/>
          <w:szCs w:val="28"/>
          <w:lang w:val="uk-UA"/>
        </w:rPr>
        <w:t>повторно. Можливість пов</w:t>
      </w:r>
      <w:r>
        <w:rPr>
          <w:spacing w:val="-2"/>
          <w:sz w:val="28"/>
          <w:szCs w:val="28"/>
          <w:lang w:val="uk-UA"/>
        </w:rPr>
        <w:t xml:space="preserve">торного проходження практики </w:t>
      </w:r>
      <w:r w:rsidRPr="00524069">
        <w:rPr>
          <w:spacing w:val="-2"/>
          <w:sz w:val="28"/>
          <w:szCs w:val="28"/>
          <w:lang w:val="uk-UA"/>
        </w:rPr>
        <w:t xml:space="preserve"> за власний рахунок </w:t>
      </w:r>
      <w:r w:rsidRPr="00524069">
        <w:rPr>
          <w:sz w:val="28"/>
          <w:szCs w:val="28"/>
          <w:lang w:val="uk-UA"/>
        </w:rPr>
        <w:t>надається студенту, який при захисті отримав незадовільну оцінку.</w:t>
      </w:r>
    </w:p>
    <w:p w:rsidR="00537BC0" w:rsidRPr="00524069" w:rsidRDefault="00537BC0" w:rsidP="00C848A8">
      <w:pPr>
        <w:shd w:val="clear" w:color="auto" w:fill="FFFFFF"/>
        <w:tabs>
          <w:tab w:val="left" w:pos="1675"/>
          <w:tab w:val="left" w:pos="7565"/>
        </w:tabs>
        <w:ind w:right="2" w:firstLine="426"/>
        <w:jc w:val="both"/>
        <w:rPr>
          <w:spacing w:val="-1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7</w:t>
      </w:r>
      <w:r w:rsidRPr="00524069">
        <w:rPr>
          <w:spacing w:val="-4"/>
          <w:sz w:val="28"/>
          <w:szCs w:val="28"/>
          <w:lang w:val="uk-UA"/>
        </w:rPr>
        <w:t>.4</w:t>
      </w:r>
      <w:r w:rsidRPr="00524069">
        <w:rPr>
          <w:sz w:val="28"/>
          <w:szCs w:val="28"/>
          <w:lang w:val="uk-UA"/>
        </w:rPr>
        <w:t xml:space="preserve">. </w:t>
      </w:r>
      <w:r w:rsidRPr="00524069">
        <w:rPr>
          <w:spacing w:val="-1"/>
          <w:sz w:val="28"/>
          <w:szCs w:val="28"/>
          <w:lang w:val="uk-UA"/>
        </w:rPr>
        <w:t xml:space="preserve">Результат заліку за практику вноситься в заліково-екзаменаційну відомість </w:t>
      </w:r>
      <w:r w:rsidRPr="00524069">
        <w:rPr>
          <w:sz w:val="28"/>
          <w:szCs w:val="28"/>
          <w:lang w:val="uk-UA"/>
        </w:rPr>
        <w:t xml:space="preserve">і в залікову книжку студента за підписом </w:t>
      </w:r>
      <w:r>
        <w:rPr>
          <w:sz w:val="28"/>
          <w:szCs w:val="28"/>
          <w:lang w:val="uk-UA"/>
        </w:rPr>
        <w:t>відповідального за практику від кафедри загальної та вікової психології,</w:t>
      </w:r>
      <w:r w:rsidRPr="00524069">
        <w:rPr>
          <w:sz w:val="28"/>
          <w:szCs w:val="28"/>
          <w:lang w:val="uk-UA"/>
        </w:rPr>
        <w:t xml:space="preserve"> враховується </w:t>
      </w:r>
      <w:r w:rsidRPr="00524069">
        <w:rPr>
          <w:spacing w:val="-1"/>
          <w:sz w:val="28"/>
          <w:szCs w:val="28"/>
          <w:lang w:val="uk-UA"/>
        </w:rPr>
        <w:t>стипендіальною комісією при визначенні розміру стипендії разом з його оцінками за результатами підсумкового семестрового контролю.</w:t>
      </w:r>
    </w:p>
    <w:p w:rsidR="00537BC0" w:rsidRPr="00C848A8" w:rsidRDefault="00537BC0" w:rsidP="00EC662A">
      <w:pPr>
        <w:shd w:val="clear" w:color="auto" w:fill="FFFFFF"/>
        <w:jc w:val="both"/>
      </w:pPr>
      <w:r>
        <w:rPr>
          <w:spacing w:val="-7"/>
          <w:sz w:val="28"/>
          <w:szCs w:val="28"/>
          <w:lang w:val="uk-UA"/>
        </w:rPr>
        <w:t xml:space="preserve">      7</w:t>
      </w:r>
      <w:r w:rsidRPr="00524069">
        <w:rPr>
          <w:spacing w:val="-7"/>
          <w:sz w:val="28"/>
          <w:szCs w:val="28"/>
          <w:lang w:val="uk-UA"/>
        </w:rPr>
        <w:t>.5</w:t>
      </w:r>
      <w:r>
        <w:rPr>
          <w:spacing w:val="-7"/>
          <w:sz w:val="28"/>
          <w:szCs w:val="28"/>
          <w:lang w:val="uk-UA"/>
        </w:rPr>
        <w:t>.</w:t>
      </w:r>
      <w:r w:rsidRPr="00524069">
        <w:rPr>
          <w:sz w:val="28"/>
          <w:szCs w:val="28"/>
          <w:lang w:val="uk-UA"/>
        </w:rPr>
        <w:t xml:space="preserve"> Підсумки кожної практики обг</w:t>
      </w:r>
      <w:r>
        <w:rPr>
          <w:sz w:val="28"/>
          <w:szCs w:val="28"/>
          <w:lang w:val="uk-UA"/>
        </w:rPr>
        <w:t>оворюються на підсумкових конференціях студентів з практики, засіданнях випускової кафедри, кафедри загальної та вікової психології,</w:t>
      </w:r>
      <w:r w:rsidRPr="00524069">
        <w:rPr>
          <w:spacing w:val="-2"/>
          <w:sz w:val="28"/>
          <w:szCs w:val="28"/>
          <w:lang w:val="uk-UA"/>
        </w:rPr>
        <w:t xml:space="preserve"> а загальні</w:t>
      </w:r>
      <w:r>
        <w:rPr>
          <w:spacing w:val="-2"/>
          <w:sz w:val="28"/>
          <w:szCs w:val="28"/>
          <w:lang w:val="uk-UA"/>
        </w:rPr>
        <w:t xml:space="preserve"> - </w:t>
      </w:r>
      <w:r w:rsidRPr="00524069">
        <w:rPr>
          <w:spacing w:val="-2"/>
          <w:sz w:val="28"/>
          <w:szCs w:val="28"/>
          <w:lang w:val="uk-UA"/>
        </w:rPr>
        <w:t xml:space="preserve"> на </w:t>
      </w:r>
      <w:r w:rsidRPr="00524069">
        <w:rPr>
          <w:sz w:val="28"/>
          <w:szCs w:val="28"/>
          <w:lang w:val="uk-UA"/>
        </w:rPr>
        <w:t>радах</w:t>
      </w:r>
      <w:r>
        <w:rPr>
          <w:sz w:val="28"/>
          <w:szCs w:val="28"/>
          <w:lang w:val="uk-UA"/>
        </w:rPr>
        <w:t xml:space="preserve"> факультету психології.</w:t>
      </w:r>
      <w:r w:rsidRPr="00524069">
        <w:rPr>
          <w:sz w:val="28"/>
          <w:szCs w:val="28"/>
          <w:lang w:val="uk-UA"/>
        </w:rPr>
        <w:t xml:space="preserve"> </w:t>
      </w:r>
    </w:p>
    <w:p w:rsidR="00537BC0" w:rsidRPr="00C848A8" w:rsidRDefault="00537BC0">
      <w:pPr>
        <w:shd w:val="clear" w:color="auto" w:fill="FFFFFF"/>
        <w:jc w:val="right"/>
      </w:pPr>
    </w:p>
    <w:sectPr w:rsidR="00537BC0" w:rsidRPr="00C848A8" w:rsidSect="006C1320">
      <w:footerReference w:type="default" r:id="rId7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C0" w:rsidRDefault="00537BC0" w:rsidP="006C1320">
      <w:r>
        <w:separator/>
      </w:r>
    </w:p>
  </w:endnote>
  <w:endnote w:type="continuationSeparator" w:id="0">
    <w:p w:rsidR="00537BC0" w:rsidRDefault="00537BC0" w:rsidP="006C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C0" w:rsidRDefault="00537BC0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537BC0" w:rsidRDefault="00537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C0" w:rsidRDefault="00537BC0" w:rsidP="006C1320">
      <w:r>
        <w:separator/>
      </w:r>
    </w:p>
  </w:footnote>
  <w:footnote w:type="continuationSeparator" w:id="0">
    <w:p w:rsidR="00537BC0" w:rsidRDefault="00537BC0" w:rsidP="006C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CCF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E35432"/>
    <w:multiLevelType w:val="singleLevel"/>
    <w:tmpl w:val="A468D83E"/>
    <w:lvl w:ilvl="0">
      <w:start w:val="2"/>
      <w:numFmt w:val="decimal"/>
      <w:lvlText w:val="5.%1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21753EC5"/>
    <w:multiLevelType w:val="singleLevel"/>
    <w:tmpl w:val="891EDC54"/>
    <w:lvl w:ilvl="0">
      <w:start w:val="3"/>
      <w:numFmt w:val="decimal"/>
      <w:lvlText w:val="2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25EE4510"/>
    <w:multiLevelType w:val="singleLevel"/>
    <w:tmpl w:val="99CE002C"/>
    <w:lvl w:ilvl="0">
      <w:start w:val="4"/>
      <w:numFmt w:val="decimal"/>
      <w:lvlText w:val="1.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B3774D4"/>
    <w:multiLevelType w:val="hybridMultilevel"/>
    <w:tmpl w:val="7FBA95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AE024B"/>
    <w:multiLevelType w:val="singleLevel"/>
    <w:tmpl w:val="3EDC067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6B0F6573"/>
    <w:multiLevelType w:val="singleLevel"/>
    <w:tmpl w:val="6ABE5330"/>
    <w:lvl w:ilvl="0">
      <w:start w:val="3"/>
      <w:numFmt w:val="decimal"/>
      <w:lvlText w:val="4.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75F46810"/>
    <w:multiLevelType w:val="singleLevel"/>
    <w:tmpl w:val="E3EEC996"/>
    <w:lvl w:ilvl="0">
      <w:start w:val="2"/>
      <w:numFmt w:val="decimal"/>
      <w:lvlText w:val="2.%1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91D"/>
    <w:rsid w:val="0001117B"/>
    <w:rsid w:val="00045D2D"/>
    <w:rsid w:val="00065A74"/>
    <w:rsid w:val="0008529E"/>
    <w:rsid w:val="00091F1B"/>
    <w:rsid w:val="000C19B3"/>
    <w:rsid w:val="000E054C"/>
    <w:rsid w:val="0011782C"/>
    <w:rsid w:val="00192D7D"/>
    <w:rsid w:val="001B1D9E"/>
    <w:rsid w:val="001C038D"/>
    <w:rsid w:val="001C5755"/>
    <w:rsid w:val="001D5A4C"/>
    <w:rsid w:val="001F66DB"/>
    <w:rsid w:val="00261683"/>
    <w:rsid w:val="0028126C"/>
    <w:rsid w:val="0029224F"/>
    <w:rsid w:val="002E41BA"/>
    <w:rsid w:val="002E4AAF"/>
    <w:rsid w:val="003050DB"/>
    <w:rsid w:val="0031506B"/>
    <w:rsid w:val="00330F8F"/>
    <w:rsid w:val="00352CB3"/>
    <w:rsid w:val="003A6E53"/>
    <w:rsid w:val="003D7FA6"/>
    <w:rsid w:val="003F489B"/>
    <w:rsid w:val="00421A21"/>
    <w:rsid w:val="004750BB"/>
    <w:rsid w:val="004A4E1F"/>
    <w:rsid w:val="004F1222"/>
    <w:rsid w:val="004F373E"/>
    <w:rsid w:val="004F3D63"/>
    <w:rsid w:val="00524069"/>
    <w:rsid w:val="00537BC0"/>
    <w:rsid w:val="005C73ED"/>
    <w:rsid w:val="005D6566"/>
    <w:rsid w:val="00611294"/>
    <w:rsid w:val="00644C00"/>
    <w:rsid w:val="00650BDA"/>
    <w:rsid w:val="006748F3"/>
    <w:rsid w:val="006805F2"/>
    <w:rsid w:val="00683F1E"/>
    <w:rsid w:val="006A7EA4"/>
    <w:rsid w:val="006C1320"/>
    <w:rsid w:val="006E2108"/>
    <w:rsid w:val="006E596E"/>
    <w:rsid w:val="007136B0"/>
    <w:rsid w:val="00734283"/>
    <w:rsid w:val="0075591D"/>
    <w:rsid w:val="00785DDD"/>
    <w:rsid w:val="00793120"/>
    <w:rsid w:val="007979A2"/>
    <w:rsid w:val="007A7A44"/>
    <w:rsid w:val="007C0143"/>
    <w:rsid w:val="007E6D4E"/>
    <w:rsid w:val="008713CF"/>
    <w:rsid w:val="008A2A87"/>
    <w:rsid w:val="008A2DAE"/>
    <w:rsid w:val="008F41F8"/>
    <w:rsid w:val="009039D8"/>
    <w:rsid w:val="009302A6"/>
    <w:rsid w:val="00947652"/>
    <w:rsid w:val="009941BE"/>
    <w:rsid w:val="00997A32"/>
    <w:rsid w:val="009A11C3"/>
    <w:rsid w:val="00A54089"/>
    <w:rsid w:val="00AA106F"/>
    <w:rsid w:val="00AB274D"/>
    <w:rsid w:val="00AF165B"/>
    <w:rsid w:val="00B1371C"/>
    <w:rsid w:val="00B13DA5"/>
    <w:rsid w:val="00B30280"/>
    <w:rsid w:val="00B3356E"/>
    <w:rsid w:val="00B90E87"/>
    <w:rsid w:val="00C571AE"/>
    <w:rsid w:val="00C848A8"/>
    <w:rsid w:val="00CD0722"/>
    <w:rsid w:val="00D04AEA"/>
    <w:rsid w:val="00D07AC8"/>
    <w:rsid w:val="00D278CA"/>
    <w:rsid w:val="00D500D5"/>
    <w:rsid w:val="00D509EC"/>
    <w:rsid w:val="00D67B85"/>
    <w:rsid w:val="00D91F78"/>
    <w:rsid w:val="00D96DE1"/>
    <w:rsid w:val="00DA426E"/>
    <w:rsid w:val="00DD0DA7"/>
    <w:rsid w:val="00DE481A"/>
    <w:rsid w:val="00E10466"/>
    <w:rsid w:val="00E507BD"/>
    <w:rsid w:val="00E607F1"/>
    <w:rsid w:val="00E618AC"/>
    <w:rsid w:val="00E872C4"/>
    <w:rsid w:val="00EC662A"/>
    <w:rsid w:val="00EE10B7"/>
    <w:rsid w:val="00FC5623"/>
    <w:rsid w:val="00FC564C"/>
    <w:rsid w:val="00FD5AEA"/>
    <w:rsid w:val="00FE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0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66D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50BD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6FE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C13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3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13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2599</Words>
  <Characters>14819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2011-11-01T11:16:00Z</cp:lastPrinted>
  <dcterms:created xsi:type="dcterms:W3CDTF">2011-11-01T11:16:00Z</dcterms:created>
  <dcterms:modified xsi:type="dcterms:W3CDTF">2013-06-25T11:15:00Z</dcterms:modified>
</cp:coreProperties>
</file>